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03" w:rsidRPr="00AE3703" w:rsidRDefault="00AE3703" w:rsidP="006454C1">
      <w:pPr>
        <w:spacing w:after="0"/>
      </w:pPr>
    </w:p>
    <w:p w:rsidR="00AE3703" w:rsidRPr="00F72193" w:rsidRDefault="00AE3703" w:rsidP="00AE3703">
      <w:pPr>
        <w:spacing w:after="0" w:line="240" w:lineRule="auto"/>
        <w:jc w:val="center"/>
        <w:rPr>
          <w:rFonts w:ascii="Arial Black" w:hAnsi="Arial Black"/>
          <w:sz w:val="32"/>
          <w:szCs w:val="32"/>
          <w:u w:val="single"/>
        </w:rPr>
      </w:pPr>
      <w:r w:rsidRPr="00F72193">
        <w:rPr>
          <w:rFonts w:ascii="Arial Black" w:hAnsi="Arial Black"/>
          <w:b/>
          <w:bCs/>
          <w:sz w:val="32"/>
          <w:szCs w:val="32"/>
          <w:u w:val="single"/>
        </w:rPr>
        <w:t>Guy Lusk Memorial Scholarship</w:t>
      </w:r>
    </w:p>
    <w:p w:rsidR="00AE3703" w:rsidRPr="00F72193" w:rsidRDefault="00AE3703" w:rsidP="00AE3703">
      <w:pPr>
        <w:spacing w:after="0" w:line="240" w:lineRule="auto"/>
        <w:jc w:val="center"/>
        <w:rPr>
          <w:rFonts w:ascii="Arial Black" w:hAnsi="Arial Black"/>
          <w:sz w:val="32"/>
          <w:szCs w:val="32"/>
          <w:u w:val="single"/>
        </w:rPr>
      </w:pPr>
      <w:r w:rsidRPr="00F72193">
        <w:rPr>
          <w:rFonts w:ascii="Arial Black" w:hAnsi="Arial Black"/>
          <w:b/>
          <w:bCs/>
          <w:sz w:val="32"/>
          <w:szCs w:val="32"/>
          <w:u w:val="single"/>
        </w:rPr>
        <w:t>Awards Criteria</w:t>
      </w:r>
    </w:p>
    <w:p w:rsidR="00AE3703" w:rsidRPr="00F72193" w:rsidRDefault="00AE3703" w:rsidP="00AE3703">
      <w:pPr>
        <w:spacing w:after="0" w:line="240" w:lineRule="auto"/>
        <w:jc w:val="center"/>
        <w:rPr>
          <w:sz w:val="16"/>
          <w:szCs w:val="16"/>
        </w:rPr>
      </w:pPr>
    </w:p>
    <w:p w:rsidR="00AE3703" w:rsidRPr="00F72193" w:rsidRDefault="00AE3703" w:rsidP="00AE3703">
      <w:pPr>
        <w:rPr>
          <w:rFonts w:ascii="Arial Narrow" w:hAnsi="Arial Narrow" w:cs="Times New Roman"/>
          <w:b/>
          <w:sz w:val="24"/>
          <w:szCs w:val="24"/>
        </w:rPr>
      </w:pPr>
      <w:r w:rsidRPr="00F72193">
        <w:rPr>
          <w:rFonts w:ascii="Arial Narrow" w:hAnsi="Arial Narrow" w:cs="Times New Roman"/>
          <w:b/>
          <w:sz w:val="24"/>
          <w:szCs w:val="24"/>
        </w:rPr>
        <w:t xml:space="preserve">Guy Lusk, the former long-time director of Benefit Programs, passed away Saturday, March 7, 2009 after battling cancer. Guy joined the department when it </w:t>
      </w:r>
      <w:proofErr w:type="gramStart"/>
      <w:r w:rsidRPr="00F72193">
        <w:rPr>
          <w:rFonts w:ascii="Arial Narrow" w:hAnsi="Arial Narrow" w:cs="Times New Roman"/>
          <w:b/>
          <w:sz w:val="24"/>
          <w:szCs w:val="24"/>
        </w:rPr>
        <w:t>was known</w:t>
      </w:r>
      <w:proofErr w:type="gramEnd"/>
      <w:r w:rsidRPr="00F72193">
        <w:rPr>
          <w:rFonts w:ascii="Arial Narrow" w:hAnsi="Arial Narrow" w:cs="Times New Roman"/>
          <w:b/>
          <w:sz w:val="24"/>
          <w:szCs w:val="24"/>
        </w:rPr>
        <w:t xml:space="preserve"> as the Department of Welfare and Institutions.</w:t>
      </w:r>
    </w:p>
    <w:p w:rsidR="00AE3703" w:rsidRPr="00F72193" w:rsidRDefault="00AE3703" w:rsidP="00AE3703">
      <w:pPr>
        <w:ind w:right="-90"/>
        <w:rPr>
          <w:rFonts w:ascii="Arial Narrow" w:hAnsi="Arial Narrow" w:cs="Times New Roman"/>
          <w:b/>
          <w:sz w:val="24"/>
          <w:szCs w:val="24"/>
        </w:rPr>
      </w:pPr>
      <w:r w:rsidRPr="00F72193">
        <w:rPr>
          <w:rFonts w:ascii="Arial Narrow" w:hAnsi="Arial Narrow" w:cs="Times New Roman"/>
          <w:b/>
          <w:sz w:val="24"/>
          <w:szCs w:val="24"/>
        </w:rPr>
        <w:t xml:space="preserve">He worked closely with local directors and eligibility staff; he was an ardent supporter of the Benefit Programs Organization of Virginia and helped in </w:t>
      </w:r>
      <w:r w:rsidR="00F72193">
        <w:rPr>
          <w:rFonts w:ascii="Arial Narrow" w:hAnsi="Arial Narrow" w:cs="Times New Roman"/>
          <w:b/>
          <w:sz w:val="24"/>
          <w:szCs w:val="24"/>
        </w:rPr>
        <w:t xml:space="preserve">the </w:t>
      </w:r>
      <w:r w:rsidRPr="00F72193">
        <w:rPr>
          <w:rFonts w:ascii="Arial Narrow" w:hAnsi="Arial Narrow" w:cs="Times New Roman"/>
          <w:b/>
          <w:sz w:val="24"/>
          <w:szCs w:val="24"/>
        </w:rPr>
        <w:t>establish</w:t>
      </w:r>
      <w:r w:rsidR="00F72193">
        <w:rPr>
          <w:rFonts w:ascii="Arial Narrow" w:hAnsi="Arial Narrow" w:cs="Times New Roman"/>
          <w:b/>
          <w:sz w:val="24"/>
          <w:szCs w:val="24"/>
        </w:rPr>
        <w:t>ment of the</w:t>
      </w:r>
      <w:r w:rsidRPr="00F72193">
        <w:rPr>
          <w:rFonts w:ascii="Arial Narrow" w:hAnsi="Arial Narrow" w:cs="Times New Roman"/>
          <w:b/>
          <w:sz w:val="24"/>
          <w:szCs w:val="24"/>
        </w:rPr>
        <w:t xml:space="preserve"> organization.</w:t>
      </w:r>
    </w:p>
    <w:p w:rsidR="00AE3703" w:rsidRPr="00F72193" w:rsidRDefault="00AE3703" w:rsidP="00AE3703">
      <w:pPr>
        <w:rPr>
          <w:rFonts w:ascii="Berlin Sans FB Demi" w:hAnsi="Berlin Sans FB Demi" w:cs="Times New Roman"/>
          <w:sz w:val="24"/>
          <w:szCs w:val="24"/>
          <w:u w:val="single"/>
        </w:rPr>
      </w:pPr>
      <w:r w:rsidRPr="00F72193">
        <w:rPr>
          <w:rFonts w:ascii="Berlin Sans FB Demi" w:hAnsi="Berlin Sans FB Demi" w:cs="Times New Roman"/>
          <w:bCs/>
          <w:sz w:val="28"/>
          <w:szCs w:val="28"/>
          <w:u w:val="single"/>
        </w:rPr>
        <w:t xml:space="preserve">Eligibility Requirements: </w:t>
      </w:r>
    </w:p>
    <w:p w:rsidR="00AE3703" w:rsidRPr="00F72193" w:rsidRDefault="00AE3703" w:rsidP="00AE3703">
      <w:pPr>
        <w:rPr>
          <w:rFonts w:ascii="Arial" w:hAnsi="Arial" w:cs="Arial"/>
          <w:sz w:val="23"/>
          <w:szCs w:val="23"/>
        </w:rPr>
      </w:pPr>
      <w:r w:rsidRPr="00F72193">
        <w:rPr>
          <w:rFonts w:ascii="Arial" w:hAnsi="Arial" w:cs="Arial"/>
          <w:sz w:val="23"/>
          <w:szCs w:val="23"/>
        </w:rPr>
        <w:t xml:space="preserve">1. Applications will only be accepted from </w:t>
      </w:r>
      <w:r w:rsidRPr="00F72193">
        <w:rPr>
          <w:rFonts w:ascii="Arial" w:hAnsi="Arial" w:cs="Arial"/>
          <w:b/>
          <w:sz w:val="23"/>
          <w:szCs w:val="23"/>
          <w:u w:val="single"/>
        </w:rPr>
        <w:t>current</w:t>
      </w:r>
      <w:r w:rsidRPr="00F72193">
        <w:rPr>
          <w:rFonts w:ascii="Arial" w:hAnsi="Arial" w:cs="Arial"/>
          <w:sz w:val="23"/>
          <w:szCs w:val="23"/>
        </w:rPr>
        <w:t xml:space="preserve"> members of BPRO, with a minimum of two years of membership and currently employed as a Benefit Programs Specialist. </w:t>
      </w:r>
    </w:p>
    <w:p w:rsidR="00AE3703" w:rsidRPr="00F72193" w:rsidRDefault="00AE3703" w:rsidP="00AE3703">
      <w:pPr>
        <w:rPr>
          <w:rFonts w:ascii="Arial" w:hAnsi="Arial" w:cs="Arial"/>
          <w:sz w:val="23"/>
          <w:szCs w:val="23"/>
        </w:rPr>
      </w:pPr>
      <w:r w:rsidRPr="00F72193">
        <w:rPr>
          <w:rFonts w:ascii="Arial" w:hAnsi="Arial" w:cs="Arial"/>
          <w:sz w:val="23"/>
          <w:szCs w:val="23"/>
        </w:rPr>
        <w:t xml:space="preserve">2. Applicants must have worked for five years in the Eligibility profession. </w:t>
      </w:r>
    </w:p>
    <w:p w:rsidR="00AE3703" w:rsidRPr="00F72193" w:rsidRDefault="00AE3703" w:rsidP="00AE3703">
      <w:pPr>
        <w:rPr>
          <w:rFonts w:ascii="Arial" w:hAnsi="Arial" w:cs="Arial"/>
          <w:sz w:val="23"/>
          <w:szCs w:val="23"/>
        </w:rPr>
      </w:pPr>
      <w:r w:rsidRPr="00F72193">
        <w:rPr>
          <w:rFonts w:ascii="Arial" w:hAnsi="Arial" w:cs="Arial"/>
          <w:sz w:val="23"/>
          <w:szCs w:val="23"/>
        </w:rPr>
        <w:t xml:space="preserve">3. An Applicants continuing education </w:t>
      </w:r>
      <w:proofErr w:type="gramStart"/>
      <w:r w:rsidRPr="00F72193">
        <w:rPr>
          <w:rFonts w:ascii="Arial" w:hAnsi="Arial" w:cs="Arial"/>
          <w:sz w:val="23"/>
          <w:szCs w:val="23"/>
        </w:rPr>
        <w:t>is intended</w:t>
      </w:r>
      <w:proofErr w:type="gramEnd"/>
      <w:r w:rsidRPr="00F72193">
        <w:rPr>
          <w:rFonts w:ascii="Arial" w:hAnsi="Arial" w:cs="Arial"/>
          <w:sz w:val="23"/>
          <w:szCs w:val="23"/>
        </w:rPr>
        <w:t xml:space="preserve"> to benefit the applicant in their present position. </w:t>
      </w:r>
    </w:p>
    <w:p w:rsidR="00AE3703" w:rsidRPr="00F72193" w:rsidRDefault="00AE3703" w:rsidP="00AE3703">
      <w:pPr>
        <w:rPr>
          <w:rFonts w:ascii="Arial" w:hAnsi="Arial" w:cs="Arial"/>
          <w:sz w:val="23"/>
          <w:szCs w:val="23"/>
        </w:rPr>
      </w:pPr>
      <w:r w:rsidRPr="00F72193">
        <w:rPr>
          <w:rFonts w:ascii="Arial" w:hAnsi="Arial" w:cs="Arial"/>
          <w:sz w:val="23"/>
          <w:szCs w:val="23"/>
        </w:rPr>
        <w:t xml:space="preserve">4. Applicants must write a short description of how the course would benefit them as a Benefit Programs Specialist. </w:t>
      </w:r>
    </w:p>
    <w:p w:rsidR="00AE3703" w:rsidRPr="00F72193" w:rsidRDefault="00AE3703" w:rsidP="00AE3703">
      <w:pPr>
        <w:rPr>
          <w:rFonts w:ascii="Arial" w:hAnsi="Arial" w:cs="Arial"/>
          <w:sz w:val="23"/>
          <w:szCs w:val="23"/>
        </w:rPr>
      </w:pPr>
      <w:r w:rsidRPr="00F72193">
        <w:rPr>
          <w:rFonts w:ascii="Arial" w:hAnsi="Arial" w:cs="Arial"/>
          <w:sz w:val="23"/>
          <w:szCs w:val="23"/>
        </w:rPr>
        <w:t xml:space="preserve">5. A copy of an acceptance letter from a college, university or vocational school, to indicate enrollment in the class that the applicant will be attending </w:t>
      </w:r>
      <w:proofErr w:type="gramStart"/>
      <w:r w:rsidRPr="00F72193">
        <w:rPr>
          <w:rFonts w:ascii="Arial" w:hAnsi="Arial" w:cs="Arial"/>
          <w:sz w:val="23"/>
          <w:szCs w:val="23"/>
        </w:rPr>
        <w:t>must be attached</w:t>
      </w:r>
      <w:proofErr w:type="gramEnd"/>
      <w:r w:rsidRPr="00F72193">
        <w:rPr>
          <w:rFonts w:ascii="Arial" w:hAnsi="Arial" w:cs="Arial"/>
          <w:sz w:val="23"/>
          <w:szCs w:val="23"/>
        </w:rPr>
        <w:t xml:space="preserve"> to their application. </w:t>
      </w:r>
    </w:p>
    <w:p w:rsidR="00AE3703" w:rsidRPr="00F72193" w:rsidRDefault="00AE3703" w:rsidP="00AE3703">
      <w:pPr>
        <w:rPr>
          <w:rFonts w:ascii="Berlin Sans FB Demi" w:hAnsi="Berlin Sans FB Demi" w:cs="Times New Roman"/>
          <w:sz w:val="24"/>
          <w:szCs w:val="24"/>
          <w:u w:val="single"/>
        </w:rPr>
      </w:pPr>
      <w:r w:rsidRPr="00F72193">
        <w:rPr>
          <w:rFonts w:ascii="Berlin Sans FB Demi" w:hAnsi="Berlin Sans FB Demi" w:cs="Times New Roman"/>
          <w:bCs/>
          <w:sz w:val="28"/>
          <w:szCs w:val="28"/>
          <w:u w:val="single"/>
        </w:rPr>
        <w:t xml:space="preserve">Filing the Scholarship Application: </w:t>
      </w:r>
    </w:p>
    <w:p w:rsidR="00AE3703" w:rsidRPr="00F72193" w:rsidRDefault="00AE3703" w:rsidP="00AE3703">
      <w:pPr>
        <w:rPr>
          <w:rFonts w:ascii="Arial" w:hAnsi="Arial" w:cs="Arial"/>
          <w:sz w:val="23"/>
          <w:szCs w:val="23"/>
        </w:rPr>
      </w:pPr>
      <w:r w:rsidRPr="00F72193">
        <w:rPr>
          <w:rFonts w:ascii="Arial" w:hAnsi="Arial" w:cs="Arial"/>
          <w:sz w:val="23"/>
          <w:szCs w:val="23"/>
        </w:rPr>
        <w:t xml:space="preserve">Scholarship applications will be accepted January thru April and must be post marked no later than April </w:t>
      </w:r>
      <w:proofErr w:type="gramStart"/>
      <w:r w:rsidRPr="00F72193">
        <w:rPr>
          <w:rFonts w:ascii="Arial" w:hAnsi="Arial" w:cs="Arial"/>
          <w:sz w:val="23"/>
          <w:szCs w:val="23"/>
        </w:rPr>
        <w:t>30th</w:t>
      </w:r>
      <w:proofErr w:type="gramEnd"/>
      <w:r w:rsidRPr="00F72193">
        <w:rPr>
          <w:rFonts w:ascii="Arial" w:hAnsi="Arial" w:cs="Arial"/>
          <w:sz w:val="23"/>
          <w:szCs w:val="23"/>
        </w:rPr>
        <w:t xml:space="preserve"> of each calendar year. The winners </w:t>
      </w:r>
      <w:proofErr w:type="gramStart"/>
      <w:r w:rsidRPr="00F72193">
        <w:rPr>
          <w:rFonts w:ascii="Arial" w:hAnsi="Arial" w:cs="Arial"/>
          <w:sz w:val="23"/>
          <w:szCs w:val="23"/>
        </w:rPr>
        <w:t>will be announced</w:t>
      </w:r>
      <w:proofErr w:type="gramEnd"/>
      <w:r w:rsidRPr="00F72193">
        <w:rPr>
          <w:rFonts w:ascii="Arial" w:hAnsi="Arial" w:cs="Arial"/>
          <w:sz w:val="23"/>
          <w:szCs w:val="23"/>
        </w:rPr>
        <w:t xml:space="preserve"> at the spring conference in May. The winners will be notified by mail no later than May </w:t>
      </w:r>
      <w:proofErr w:type="gramStart"/>
      <w:r w:rsidRPr="00F72193">
        <w:rPr>
          <w:rFonts w:ascii="Arial" w:hAnsi="Arial" w:cs="Arial"/>
          <w:sz w:val="23"/>
          <w:szCs w:val="23"/>
        </w:rPr>
        <w:t>31st</w:t>
      </w:r>
      <w:proofErr w:type="gramEnd"/>
      <w:r w:rsidRPr="00F72193">
        <w:rPr>
          <w:rFonts w:ascii="Arial" w:hAnsi="Arial" w:cs="Arial"/>
          <w:sz w:val="23"/>
          <w:szCs w:val="23"/>
        </w:rPr>
        <w:t xml:space="preserve"> of that calendar year. The scholarship award will be </w:t>
      </w:r>
      <w:r w:rsidR="00DD3920" w:rsidRPr="00F72193">
        <w:rPr>
          <w:rFonts w:ascii="Arial" w:hAnsi="Arial" w:cs="Arial"/>
          <w:sz w:val="23"/>
          <w:szCs w:val="23"/>
        </w:rPr>
        <w:t>for</w:t>
      </w:r>
      <w:r w:rsidRPr="00F72193">
        <w:rPr>
          <w:rFonts w:ascii="Arial" w:hAnsi="Arial" w:cs="Arial"/>
          <w:sz w:val="23"/>
          <w:szCs w:val="23"/>
        </w:rPr>
        <w:t xml:space="preserve"> funding any educational expenses (books, fees, etc.). </w:t>
      </w:r>
      <w:r w:rsidRPr="00F72193">
        <w:rPr>
          <w:rFonts w:ascii="Arial" w:hAnsi="Arial" w:cs="Arial"/>
          <w:b/>
          <w:bCs/>
          <w:sz w:val="23"/>
          <w:szCs w:val="23"/>
          <w:u w:val="single"/>
        </w:rPr>
        <w:t>The decision of the scholarship committee is final!</w:t>
      </w:r>
      <w:r w:rsidRPr="00F72193">
        <w:rPr>
          <w:rFonts w:ascii="Arial" w:hAnsi="Arial" w:cs="Arial"/>
          <w:b/>
          <w:bCs/>
          <w:sz w:val="23"/>
          <w:szCs w:val="23"/>
        </w:rPr>
        <w:t xml:space="preserve"> </w:t>
      </w:r>
      <w:r w:rsidRPr="00F72193">
        <w:rPr>
          <w:rFonts w:ascii="Arial" w:hAnsi="Arial" w:cs="Arial"/>
          <w:sz w:val="23"/>
          <w:szCs w:val="23"/>
        </w:rPr>
        <w:t xml:space="preserve">The scholarship will be a </w:t>
      </w:r>
      <w:r w:rsidR="00DD3920" w:rsidRPr="00F72193">
        <w:rPr>
          <w:rFonts w:ascii="Arial" w:hAnsi="Arial" w:cs="Arial"/>
          <w:sz w:val="23"/>
          <w:szCs w:val="23"/>
        </w:rPr>
        <w:t>one-time</w:t>
      </w:r>
      <w:r w:rsidRPr="00F72193">
        <w:rPr>
          <w:rFonts w:ascii="Arial" w:hAnsi="Arial" w:cs="Arial"/>
          <w:sz w:val="23"/>
          <w:szCs w:val="23"/>
        </w:rPr>
        <w:t xml:space="preserve"> award </w:t>
      </w:r>
      <w:proofErr w:type="gramStart"/>
      <w:r w:rsidRPr="00F72193">
        <w:rPr>
          <w:rFonts w:ascii="Arial" w:hAnsi="Arial" w:cs="Arial"/>
          <w:sz w:val="23"/>
          <w:szCs w:val="23"/>
        </w:rPr>
        <w:t>in the amount of</w:t>
      </w:r>
      <w:proofErr w:type="gramEnd"/>
      <w:r w:rsidRPr="00F72193">
        <w:rPr>
          <w:rFonts w:ascii="Arial" w:hAnsi="Arial" w:cs="Arial"/>
          <w:sz w:val="23"/>
          <w:szCs w:val="23"/>
        </w:rPr>
        <w:t xml:space="preserve"> $500.00 each and will be awarded to two BPRO members. </w:t>
      </w:r>
    </w:p>
    <w:p w:rsidR="00AE3703" w:rsidRPr="00F72193" w:rsidRDefault="00AE3703" w:rsidP="00AE3703">
      <w:pPr>
        <w:rPr>
          <w:rFonts w:ascii="Berlin Sans FB Demi" w:hAnsi="Berlin Sans FB Demi" w:cs="Times New Roman"/>
          <w:sz w:val="24"/>
          <w:szCs w:val="24"/>
          <w:u w:val="single"/>
        </w:rPr>
      </w:pPr>
      <w:r w:rsidRPr="00F72193">
        <w:rPr>
          <w:rFonts w:ascii="Berlin Sans FB Demi" w:hAnsi="Berlin Sans FB Demi" w:cs="Times New Roman"/>
          <w:bCs/>
          <w:sz w:val="28"/>
          <w:szCs w:val="28"/>
          <w:u w:val="single"/>
        </w:rPr>
        <w:t xml:space="preserve">The Scholarship Award Selection: </w:t>
      </w:r>
    </w:p>
    <w:p w:rsidR="00AE3703" w:rsidRPr="00F72193" w:rsidRDefault="00DD3920" w:rsidP="00AE3703">
      <w:pPr>
        <w:rPr>
          <w:rFonts w:ascii="Arial" w:hAnsi="Arial" w:cs="Arial"/>
          <w:sz w:val="23"/>
          <w:szCs w:val="23"/>
        </w:rPr>
      </w:pPr>
      <w:r w:rsidRPr="00F72193">
        <w:rPr>
          <w:rFonts w:ascii="Arial" w:hAnsi="Arial" w:cs="Arial"/>
          <w:sz w:val="23"/>
          <w:szCs w:val="23"/>
        </w:rPr>
        <w:t>All applications are to</w:t>
      </w:r>
      <w:r w:rsidR="00AE3703" w:rsidRPr="00F72193">
        <w:rPr>
          <w:rFonts w:ascii="Arial" w:hAnsi="Arial" w:cs="Arial"/>
          <w:sz w:val="23"/>
          <w:szCs w:val="23"/>
        </w:rPr>
        <w:t xml:space="preserve"> </w:t>
      </w:r>
      <w:proofErr w:type="gramStart"/>
      <w:r w:rsidR="00AE3703" w:rsidRPr="00F72193">
        <w:rPr>
          <w:rFonts w:ascii="Arial" w:hAnsi="Arial" w:cs="Arial"/>
          <w:sz w:val="23"/>
          <w:szCs w:val="23"/>
        </w:rPr>
        <w:t>be screened</w:t>
      </w:r>
      <w:proofErr w:type="gramEnd"/>
      <w:r w:rsidR="00AE3703" w:rsidRPr="00F72193">
        <w:rPr>
          <w:rFonts w:ascii="Arial" w:hAnsi="Arial" w:cs="Arial"/>
          <w:sz w:val="23"/>
          <w:szCs w:val="23"/>
        </w:rPr>
        <w:t xml:space="preserve"> by the Professional Development Committee to make sure they meet the criteria established. All applications that have met the requirements </w:t>
      </w:r>
      <w:proofErr w:type="gramStart"/>
      <w:r w:rsidR="00AE3703" w:rsidRPr="00F72193">
        <w:rPr>
          <w:rFonts w:ascii="Arial" w:hAnsi="Arial" w:cs="Arial"/>
          <w:sz w:val="23"/>
          <w:szCs w:val="23"/>
        </w:rPr>
        <w:t>will be reviewed</w:t>
      </w:r>
      <w:proofErr w:type="gramEnd"/>
      <w:r w:rsidR="00AE3703" w:rsidRPr="00F72193">
        <w:rPr>
          <w:rFonts w:ascii="Arial" w:hAnsi="Arial" w:cs="Arial"/>
          <w:sz w:val="23"/>
          <w:szCs w:val="23"/>
        </w:rPr>
        <w:t xml:space="preserve"> for selection. The committee will review the completed applications and select the top three candidates based on the application and the essay best representing the applicant’s efforts to improve their knowledge in Benefit Programs. The three best applications </w:t>
      </w:r>
      <w:proofErr w:type="gramStart"/>
      <w:r w:rsidR="00AE3703" w:rsidRPr="00F72193">
        <w:rPr>
          <w:rFonts w:ascii="Arial" w:hAnsi="Arial" w:cs="Arial"/>
          <w:sz w:val="23"/>
          <w:szCs w:val="23"/>
        </w:rPr>
        <w:t>will be voted on</w:t>
      </w:r>
      <w:proofErr w:type="gramEnd"/>
      <w:r w:rsidR="00AE3703" w:rsidRPr="00F72193">
        <w:rPr>
          <w:rFonts w:ascii="Arial" w:hAnsi="Arial" w:cs="Arial"/>
          <w:sz w:val="23"/>
          <w:szCs w:val="23"/>
        </w:rPr>
        <w:t xml:space="preserve"> by the Professional Development committee to establish a ranking. </w:t>
      </w:r>
      <w:r w:rsidR="00AE3703" w:rsidRPr="00F72193">
        <w:rPr>
          <w:rFonts w:ascii="Arial" w:hAnsi="Arial" w:cs="Arial"/>
          <w:b/>
          <w:bCs/>
          <w:sz w:val="23"/>
          <w:szCs w:val="23"/>
          <w:u w:val="single"/>
        </w:rPr>
        <w:t xml:space="preserve">In the case of a tie or if a decision </w:t>
      </w:r>
      <w:r w:rsidRPr="00F72193">
        <w:rPr>
          <w:rFonts w:ascii="Arial" w:hAnsi="Arial" w:cs="Arial"/>
          <w:b/>
          <w:bCs/>
          <w:sz w:val="23"/>
          <w:szCs w:val="23"/>
          <w:u w:val="single"/>
        </w:rPr>
        <w:t>cannot</w:t>
      </w:r>
      <w:r w:rsidR="00AE3703" w:rsidRPr="00F72193">
        <w:rPr>
          <w:rFonts w:ascii="Arial" w:hAnsi="Arial" w:cs="Arial"/>
          <w:b/>
          <w:bCs/>
          <w:sz w:val="23"/>
          <w:szCs w:val="23"/>
          <w:u w:val="single"/>
        </w:rPr>
        <w:t xml:space="preserve"> be made, the final decision will be determined b</w:t>
      </w:r>
      <w:r w:rsidRPr="00F72193">
        <w:rPr>
          <w:rFonts w:ascii="Arial" w:hAnsi="Arial" w:cs="Arial"/>
          <w:b/>
          <w:bCs/>
          <w:sz w:val="23"/>
          <w:szCs w:val="23"/>
          <w:u w:val="single"/>
        </w:rPr>
        <w:t>y the Professional Development Committee Chair</w:t>
      </w:r>
      <w:r w:rsidR="00AE3703" w:rsidRPr="00F72193">
        <w:rPr>
          <w:rFonts w:ascii="Arial" w:hAnsi="Arial" w:cs="Arial"/>
          <w:b/>
          <w:bCs/>
          <w:sz w:val="23"/>
          <w:szCs w:val="23"/>
          <w:u w:val="single"/>
        </w:rPr>
        <w:t>, this decision will be final</w:t>
      </w:r>
      <w:r w:rsidR="00AE3703" w:rsidRPr="00F72193">
        <w:rPr>
          <w:rFonts w:ascii="Arial" w:hAnsi="Arial" w:cs="Arial"/>
          <w:b/>
          <w:bCs/>
          <w:sz w:val="23"/>
          <w:szCs w:val="23"/>
        </w:rPr>
        <w:t xml:space="preserve"> </w:t>
      </w:r>
      <w:r w:rsidR="00AE3703" w:rsidRPr="00F72193">
        <w:rPr>
          <w:rFonts w:ascii="Arial" w:hAnsi="Arial" w:cs="Arial"/>
          <w:sz w:val="23"/>
          <w:szCs w:val="23"/>
        </w:rPr>
        <w:t xml:space="preserve">(the chairperson will only vote in case of a tie or if a decision </w:t>
      </w:r>
      <w:r w:rsidRPr="00F72193">
        <w:rPr>
          <w:rFonts w:ascii="Arial" w:hAnsi="Arial" w:cs="Arial"/>
          <w:sz w:val="23"/>
          <w:szCs w:val="23"/>
        </w:rPr>
        <w:t>cannot</w:t>
      </w:r>
      <w:r w:rsidR="00AE3703" w:rsidRPr="00F72193">
        <w:rPr>
          <w:rFonts w:ascii="Arial" w:hAnsi="Arial" w:cs="Arial"/>
          <w:sz w:val="23"/>
          <w:szCs w:val="23"/>
        </w:rPr>
        <w:t xml:space="preserve"> be equitably made). </w:t>
      </w:r>
    </w:p>
    <w:p w:rsidR="00AE3703" w:rsidRPr="00F72193" w:rsidRDefault="00DD3920" w:rsidP="00AE3703">
      <w:pPr>
        <w:rPr>
          <w:rFonts w:ascii="Arial" w:hAnsi="Arial" w:cs="Arial"/>
          <w:sz w:val="23"/>
          <w:szCs w:val="23"/>
        </w:rPr>
      </w:pPr>
      <w:r w:rsidRPr="00F72193">
        <w:rPr>
          <w:rFonts w:ascii="Arial" w:hAnsi="Arial" w:cs="Arial"/>
          <w:sz w:val="23"/>
          <w:szCs w:val="23"/>
        </w:rPr>
        <w:t xml:space="preserve">The top three applicants and their ranking </w:t>
      </w:r>
      <w:proofErr w:type="gramStart"/>
      <w:r w:rsidRPr="00F72193">
        <w:rPr>
          <w:rFonts w:ascii="Arial" w:hAnsi="Arial" w:cs="Arial"/>
          <w:sz w:val="23"/>
          <w:szCs w:val="23"/>
        </w:rPr>
        <w:t>will be</w:t>
      </w:r>
      <w:r w:rsidR="00AE3703" w:rsidRPr="00F72193">
        <w:rPr>
          <w:rFonts w:ascii="Arial" w:hAnsi="Arial" w:cs="Arial"/>
          <w:sz w:val="23"/>
          <w:szCs w:val="23"/>
        </w:rPr>
        <w:t xml:space="preserve"> submitted</w:t>
      </w:r>
      <w:proofErr w:type="gramEnd"/>
      <w:r w:rsidR="00AE3703" w:rsidRPr="00F72193">
        <w:rPr>
          <w:rFonts w:ascii="Arial" w:hAnsi="Arial" w:cs="Arial"/>
          <w:sz w:val="23"/>
          <w:szCs w:val="23"/>
        </w:rPr>
        <w:t xml:space="preserve"> to the BPRO Executive Board to make the final selection</w:t>
      </w:r>
      <w:r w:rsidRPr="00F72193">
        <w:rPr>
          <w:rFonts w:ascii="Arial" w:hAnsi="Arial" w:cs="Arial"/>
          <w:sz w:val="23"/>
          <w:szCs w:val="23"/>
        </w:rPr>
        <w:t xml:space="preserve"> of the two scholarship recipients.</w:t>
      </w:r>
    </w:p>
    <w:p w:rsidR="00AE3703" w:rsidRPr="00F72193" w:rsidRDefault="00AE3703" w:rsidP="00AE3703">
      <w:pPr>
        <w:rPr>
          <w:rFonts w:ascii="Berlin Sans FB Demi" w:hAnsi="Berlin Sans FB Demi" w:cs="Times New Roman"/>
          <w:sz w:val="28"/>
          <w:szCs w:val="28"/>
          <w:u w:val="single"/>
        </w:rPr>
      </w:pPr>
      <w:r w:rsidRPr="00F72193">
        <w:rPr>
          <w:rFonts w:ascii="Berlin Sans FB Demi" w:hAnsi="Berlin Sans FB Demi" w:cs="Times New Roman"/>
          <w:bCs/>
          <w:sz w:val="28"/>
          <w:szCs w:val="28"/>
          <w:u w:val="single"/>
        </w:rPr>
        <w:t xml:space="preserve">Miscellaneous Information: </w:t>
      </w:r>
    </w:p>
    <w:p w:rsidR="00AE3703" w:rsidRPr="00F72193" w:rsidRDefault="00AE3703" w:rsidP="00AE3703">
      <w:pPr>
        <w:rPr>
          <w:rFonts w:ascii="Arial" w:hAnsi="Arial" w:cs="Arial"/>
          <w:sz w:val="23"/>
          <w:szCs w:val="23"/>
        </w:rPr>
      </w:pPr>
      <w:r w:rsidRPr="00F72193">
        <w:rPr>
          <w:rFonts w:ascii="Arial" w:hAnsi="Arial" w:cs="Arial"/>
          <w:sz w:val="23"/>
          <w:szCs w:val="23"/>
        </w:rPr>
        <w:t xml:space="preserve">BPRO reserves the right to use the name and/or photograph of the scholarship award recipient in promotional materials designed to increase awareness of the scholarship fund. All referrals are at the discretion of the Professional Development committee. </w:t>
      </w:r>
    </w:p>
    <w:p w:rsidR="00F72193" w:rsidRDefault="00DD3920" w:rsidP="00AE42C9">
      <w:pPr>
        <w:rPr>
          <w:rFonts w:ascii="Times New Roman" w:hAnsi="Times New Roman" w:cs="Times New Roman"/>
          <w:sz w:val="27"/>
          <w:szCs w:val="27"/>
        </w:rPr>
        <w:sectPr w:rsidR="00F72193" w:rsidSect="00F72193">
          <w:pgSz w:w="12240" w:h="15840"/>
          <w:pgMar w:top="288" w:right="1152" w:bottom="432" w:left="1152" w:header="720" w:footer="720" w:gutter="0"/>
          <w:cols w:space="720"/>
          <w:docGrid w:linePitch="360"/>
        </w:sectPr>
      </w:pPr>
      <w:r>
        <w:rPr>
          <w:rFonts w:ascii="Times New Roman" w:hAnsi="Times New Roman" w:cs="Times New Roman"/>
          <w:sz w:val="27"/>
          <w:szCs w:val="27"/>
        </w:rPr>
        <w:br w:type="page"/>
      </w:r>
    </w:p>
    <w:p w:rsidR="00DD3920" w:rsidRDefault="00DD3920" w:rsidP="00AE42C9">
      <w:pPr>
        <w:rPr>
          <w:rFonts w:ascii="Times New Roman" w:hAnsi="Times New Roman" w:cs="Times New Roman"/>
          <w:sz w:val="27"/>
          <w:szCs w:val="27"/>
        </w:rPr>
      </w:pPr>
    </w:p>
    <w:p w:rsidR="00AE42C9" w:rsidRPr="00DD3920" w:rsidRDefault="00AE42C9" w:rsidP="00AE42C9">
      <w:pPr>
        <w:jc w:val="center"/>
        <w:rPr>
          <w:rFonts w:ascii="Times New Roman" w:hAnsi="Times New Roman" w:cs="Times New Roman"/>
          <w:sz w:val="27"/>
          <w:szCs w:val="27"/>
        </w:rPr>
      </w:pPr>
      <w:r w:rsidRPr="00AE42C9">
        <w:rPr>
          <w:rFonts w:ascii="Times New Roman" w:hAnsi="Times New Roman" w:cs="Times New Roman"/>
          <w:noProof/>
          <w:sz w:val="27"/>
          <w:szCs w:val="27"/>
        </w:rPr>
        <w:drawing>
          <wp:inline distT="0" distB="0" distL="0" distR="0">
            <wp:extent cx="3810000" cy="1238250"/>
            <wp:effectExtent l="0" t="0" r="0" b="0"/>
            <wp:docPr id="1" name="Picture 1" descr="C:\Users\jrr78779\Desktop\BPRO Website Updates\bpro-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r78779\Desktop\BPRO Website Updates\bpro-logo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1238250"/>
                    </a:xfrm>
                    <a:prstGeom prst="rect">
                      <a:avLst/>
                    </a:prstGeom>
                    <a:noFill/>
                    <a:ln>
                      <a:noFill/>
                    </a:ln>
                  </pic:spPr>
                </pic:pic>
              </a:graphicData>
            </a:graphic>
          </wp:inline>
        </w:drawing>
      </w:r>
    </w:p>
    <w:p w:rsidR="00AE3703" w:rsidRDefault="00AE3703" w:rsidP="00AE42C9">
      <w:pPr>
        <w:jc w:val="center"/>
        <w:rPr>
          <w:rFonts w:ascii="Arial Rounded MT Bold" w:hAnsi="Arial Rounded MT Bold"/>
          <w:b/>
          <w:bCs/>
          <w:sz w:val="36"/>
          <w:szCs w:val="36"/>
          <w:u w:val="single"/>
        </w:rPr>
      </w:pPr>
      <w:r w:rsidRPr="00AE42C9">
        <w:rPr>
          <w:rFonts w:ascii="Arial Rounded MT Bold" w:hAnsi="Arial Rounded MT Bold"/>
          <w:b/>
          <w:bCs/>
          <w:sz w:val="36"/>
          <w:szCs w:val="36"/>
          <w:u w:val="single"/>
        </w:rPr>
        <w:t>Guy Lusk Memorial Scholarship Application</w:t>
      </w:r>
    </w:p>
    <w:p w:rsidR="00AE42C9" w:rsidRPr="00AE42C9" w:rsidRDefault="00AE42C9" w:rsidP="006454C1">
      <w:pPr>
        <w:spacing w:after="0"/>
        <w:jc w:val="center"/>
        <w:rPr>
          <w:rFonts w:ascii="Arial Rounded MT Bold" w:hAnsi="Arial Rounded MT Bold"/>
          <w:sz w:val="36"/>
          <w:szCs w:val="36"/>
          <w:u w:val="single"/>
        </w:rPr>
      </w:pPr>
    </w:p>
    <w:p w:rsidR="00AE3703" w:rsidRPr="004278CE" w:rsidRDefault="00AE3703" w:rsidP="006454C1">
      <w:pPr>
        <w:spacing w:after="120"/>
        <w:rPr>
          <w:rFonts w:ascii="Times New Roman" w:hAnsi="Times New Roman" w:cs="Times New Roman"/>
          <w:sz w:val="28"/>
          <w:szCs w:val="28"/>
        </w:rPr>
      </w:pPr>
      <w:r w:rsidRPr="00AE42C9">
        <w:rPr>
          <w:rFonts w:ascii="Times New Roman" w:hAnsi="Times New Roman" w:cs="Times New Roman"/>
          <w:sz w:val="32"/>
          <w:szCs w:val="32"/>
        </w:rPr>
        <w:t>Appli</w:t>
      </w:r>
      <w:r w:rsidR="00F93B49">
        <w:rPr>
          <w:rFonts w:ascii="Times New Roman" w:hAnsi="Times New Roman" w:cs="Times New Roman"/>
          <w:sz w:val="32"/>
          <w:szCs w:val="32"/>
        </w:rPr>
        <w:t>cant Name</w:t>
      </w:r>
      <w:r w:rsidRPr="00AE42C9">
        <w:rPr>
          <w:rFonts w:ascii="Times New Roman" w:hAnsi="Times New Roman" w:cs="Times New Roman"/>
          <w:sz w:val="32"/>
          <w:szCs w:val="32"/>
        </w:rPr>
        <w:t xml:space="preserve">: </w:t>
      </w:r>
      <w:r w:rsidR="006454C1" w:rsidRPr="004278CE">
        <w:rPr>
          <w:rFonts w:ascii="Times New Roman" w:hAnsi="Times New Roman" w:cs="Times New Roman"/>
          <w:sz w:val="28"/>
          <w:szCs w:val="28"/>
        </w:rPr>
        <w:t>______________________________________</w:t>
      </w:r>
      <w:r w:rsidR="004278CE" w:rsidRPr="004278CE">
        <w:rPr>
          <w:rFonts w:ascii="Times New Roman" w:hAnsi="Times New Roman" w:cs="Times New Roman"/>
          <w:sz w:val="28"/>
          <w:szCs w:val="28"/>
        </w:rPr>
        <w:t>________</w:t>
      </w:r>
      <w:r w:rsidR="004278CE">
        <w:rPr>
          <w:rFonts w:ascii="Times New Roman" w:hAnsi="Times New Roman" w:cs="Times New Roman"/>
          <w:sz w:val="28"/>
          <w:szCs w:val="28"/>
        </w:rPr>
        <w:t>______</w:t>
      </w:r>
      <w:r w:rsidR="00F93B49">
        <w:rPr>
          <w:rFonts w:ascii="Times New Roman" w:hAnsi="Times New Roman" w:cs="Times New Roman"/>
          <w:sz w:val="28"/>
          <w:szCs w:val="28"/>
        </w:rPr>
        <w:t>__</w:t>
      </w:r>
    </w:p>
    <w:p w:rsidR="00AE3703" w:rsidRPr="00AE42C9" w:rsidRDefault="00AE3703" w:rsidP="006454C1">
      <w:pPr>
        <w:spacing w:after="120"/>
        <w:rPr>
          <w:rFonts w:ascii="Times New Roman" w:hAnsi="Times New Roman" w:cs="Times New Roman"/>
          <w:sz w:val="32"/>
          <w:szCs w:val="32"/>
        </w:rPr>
      </w:pPr>
      <w:r w:rsidRPr="00AE42C9">
        <w:rPr>
          <w:rFonts w:ascii="Times New Roman" w:hAnsi="Times New Roman" w:cs="Times New Roman"/>
          <w:sz w:val="32"/>
          <w:szCs w:val="32"/>
        </w:rPr>
        <w:t xml:space="preserve">Mailing Address: </w:t>
      </w:r>
      <w:r w:rsidR="006454C1" w:rsidRPr="004278CE">
        <w:rPr>
          <w:rFonts w:ascii="Times New Roman" w:hAnsi="Times New Roman" w:cs="Times New Roman"/>
          <w:sz w:val="28"/>
          <w:szCs w:val="28"/>
        </w:rPr>
        <w:t>________________________________________</w:t>
      </w:r>
      <w:r w:rsidR="004278CE" w:rsidRPr="004278CE">
        <w:rPr>
          <w:rFonts w:ascii="Times New Roman" w:hAnsi="Times New Roman" w:cs="Times New Roman"/>
          <w:sz w:val="28"/>
          <w:szCs w:val="28"/>
        </w:rPr>
        <w:t>_______</w:t>
      </w:r>
      <w:r w:rsidR="004278CE">
        <w:rPr>
          <w:rFonts w:ascii="Times New Roman" w:hAnsi="Times New Roman" w:cs="Times New Roman"/>
          <w:sz w:val="28"/>
          <w:szCs w:val="28"/>
        </w:rPr>
        <w:t>_______</w:t>
      </w:r>
    </w:p>
    <w:p w:rsidR="00AE3703" w:rsidRPr="00AE42C9" w:rsidRDefault="00AE3703" w:rsidP="006454C1">
      <w:pPr>
        <w:spacing w:after="120"/>
        <w:rPr>
          <w:rFonts w:ascii="Times New Roman" w:hAnsi="Times New Roman" w:cs="Times New Roman"/>
          <w:sz w:val="32"/>
          <w:szCs w:val="32"/>
        </w:rPr>
      </w:pPr>
      <w:r w:rsidRPr="00AE42C9">
        <w:rPr>
          <w:rFonts w:ascii="Times New Roman" w:hAnsi="Times New Roman" w:cs="Times New Roman"/>
          <w:sz w:val="32"/>
          <w:szCs w:val="32"/>
        </w:rPr>
        <w:t xml:space="preserve">E-mail Address: </w:t>
      </w:r>
      <w:r w:rsidR="006454C1" w:rsidRPr="004278CE">
        <w:rPr>
          <w:rFonts w:ascii="Times New Roman" w:hAnsi="Times New Roman" w:cs="Times New Roman"/>
          <w:sz w:val="28"/>
          <w:szCs w:val="28"/>
        </w:rPr>
        <w:t>_________________________________________</w:t>
      </w:r>
      <w:r w:rsidR="004278CE" w:rsidRPr="004278CE">
        <w:rPr>
          <w:rFonts w:ascii="Times New Roman" w:hAnsi="Times New Roman" w:cs="Times New Roman"/>
          <w:sz w:val="28"/>
          <w:szCs w:val="28"/>
        </w:rPr>
        <w:t>_______</w:t>
      </w:r>
      <w:r w:rsidR="004278CE">
        <w:rPr>
          <w:rFonts w:ascii="Times New Roman" w:hAnsi="Times New Roman" w:cs="Times New Roman"/>
          <w:sz w:val="28"/>
          <w:szCs w:val="28"/>
        </w:rPr>
        <w:t>_______</w:t>
      </w:r>
    </w:p>
    <w:p w:rsidR="00AE3703" w:rsidRPr="00AE42C9" w:rsidRDefault="00AE3703" w:rsidP="006454C1">
      <w:pPr>
        <w:spacing w:after="120"/>
        <w:rPr>
          <w:rFonts w:ascii="Times New Roman" w:hAnsi="Times New Roman" w:cs="Times New Roman"/>
          <w:sz w:val="32"/>
          <w:szCs w:val="32"/>
        </w:rPr>
      </w:pPr>
      <w:r w:rsidRPr="00AE42C9">
        <w:rPr>
          <w:rFonts w:ascii="Times New Roman" w:hAnsi="Times New Roman" w:cs="Times New Roman"/>
          <w:sz w:val="32"/>
          <w:szCs w:val="32"/>
        </w:rPr>
        <w:t xml:space="preserve">Agency Affiliation: </w:t>
      </w:r>
      <w:r w:rsidR="004278CE" w:rsidRPr="004278CE">
        <w:rPr>
          <w:rFonts w:ascii="Times New Roman" w:hAnsi="Times New Roman" w:cs="Times New Roman"/>
          <w:sz w:val="28"/>
          <w:szCs w:val="28"/>
        </w:rPr>
        <w:t>_____________________________________________</w:t>
      </w:r>
      <w:r w:rsidR="004278CE">
        <w:rPr>
          <w:rFonts w:ascii="Times New Roman" w:hAnsi="Times New Roman" w:cs="Times New Roman"/>
          <w:sz w:val="28"/>
          <w:szCs w:val="28"/>
        </w:rPr>
        <w:t>_______</w:t>
      </w:r>
    </w:p>
    <w:p w:rsidR="00AE3703" w:rsidRPr="00AE3703" w:rsidRDefault="00AE3703" w:rsidP="006454C1">
      <w:pPr>
        <w:spacing w:after="120"/>
      </w:pPr>
      <w:r w:rsidRPr="00AE42C9">
        <w:rPr>
          <w:rFonts w:ascii="Times New Roman" w:hAnsi="Times New Roman" w:cs="Times New Roman"/>
          <w:sz w:val="32"/>
          <w:szCs w:val="32"/>
        </w:rPr>
        <w:t xml:space="preserve">Current Job Title: </w:t>
      </w:r>
      <w:r w:rsidRPr="00AE42C9">
        <w:rPr>
          <w:rFonts w:ascii="Times New Roman" w:hAnsi="Times New Roman" w:cs="Times New Roman"/>
          <w:sz w:val="28"/>
          <w:szCs w:val="28"/>
        </w:rPr>
        <w:t>_________________________________________</w:t>
      </w:r>
      <w:r w:rsidR="00AE42C9">
        <w:rPr>
          <w:rFonts w:ascii="Times New Roman" w:hAnsi="Times New Roman" w:cs="Times New Roman"/>
          <w:sz w:val="28"/>
          <w:szCs w:val="28"/>
        </w:rPr>
        <w:t>____</w:t>
      </w:r>
      <w:r w:rsidR="004278CE">
        <w:rPr>
          <w:rFonts w:ascii="Times New Roman" w:hAnsi="Times New Roman" w:cs="Times New Roman"/>
          <w:sz w:val="28"/>
          <w:szCs w:val="28"/>
        </w:rPr>
        <w:t>_________</w:t>
      </w:r>
    </w:p>
    <w:p w:rsidR="00AE3703" w:rsidRPr="00AE42C9" w:rsidRDefault="00AE3703" w:rsidP="006454C1">
      <w:pPr>
        <w:spacing w:after="120"/>
        <w:rPr>
          <w:rFonts w:ascii="Times New Roman" w:hAnsi="Times New Roman" w:cs="Times New Roman"/>
          <w:sz w:val="32"/>
          <w:szCs w:val="32"/>
        </w:rPr>
      </w:pPr>
      <w:r w:rsidRPr="00AE42C9">
        <w:rPr>
          <w:rFonts w:ascii="Times New Roman" w:hAnsi="Times New Roman" w:cs="Times New Roman"/>
          <w:sz w:val="32"/>
          <w:szCs w:val="32"/>
        </w:rPr>
        <w:t>Years employed by Dept</w:t>
      </w:r>
      <w:r w:rsidR="00AE42C9">
        <w:rPr>
          <w:rFonts w:ascii="Times New Roman" w:hAnsi="Times New Roman" w:cs="Times New Roman"/>
          <w:sz w:val="32"/>
          <w:szCs w:val="32"/>
        </w:rPr>
        <w:t>.</w:t>
      </w:r>
      <w:r w:rsidRPr="00AE42C9">
        <w:rPr>
          <w:rFonts w:ascii="Times New Roman" w:hAnsi="Times New Roman" w:cs="Times New Roman"/>
          <w:sz w:val="32"/>
          <w:szCs w:val="32"/>
        </w:rPr>
        <w:t xml:space="preserve"> of Social services: </w:t>
      </w:r>
      <w:r w:rsidR="004278CE" w:rsidRPr="004278CE">
        <w:rPr>
          <w:rFonts w:ascii="Times New Roman" w:hAnsi="Times New Roman" w:cs="Times New Roman"/>
          <w:sz w:val="28"/>
          <w:szCs w:val="28"/>
        </w:rPr>
        <w:t>___________________</w:t>
      </w:r>
      <w:r w:rsidR="004278CE">
        <w:rPr>
          <w:rFonts w:ascii="Times New Roman" w:hAnsi="Times New Roman" w:cs="Times New Roman"/>
          <w:sz w:val="28"/>
          <w:szCs w:val="28"/>
        </w:rPr>
        <w:t>___</w:t>
      </w:r>
    </w:p>
    <w:p w:rsidR="00AE3703" w:rsidRPr="00AE42C9" w:rsidRDefault="00AE3703" w:rsidP="006454C1">
      <w:pPr>
        <w:spacing w:after="120"/>
        <w:rPr>
          <w:rFonts w:ascii="Times New Roman" w:hAnsi="Times New Roman" w:cs="Times New Roman"/>
          <w:sz w:val="28"/>
          <w:szCs w:val="28"/>
          <w:u w:val="single"/>
        </w:rPr>
      </w:pPr>
      <w:r w:rsidRPr="00AE42C9">
        <w:rPr>
          <w:rFonts w:ascii="Times New Roman" w:hAnsi="Times New Roman" w:cs="Times New Roman"/>
          <w:sz w:val="32"/>
          <w:szCs w:val="32"/>
        </w:rPr>
        <w:t xml:space="preserve">Years in current job: </w:t>
      </w:r>
      <w:r w:rsidR="00AE42C9" w:rsidRPr="00AE42C9">
        <w:rPr>
          <w:rFonts w:ascii="Times New Roman" w:hAnsi="Times New Roman" w:cs="Times New Roman"/>
          <w:sz w:val="28"/>
          <w:szCs w:val="28"/>
        </w:rPr>
        <w:t>___</w:t>
      </w:r>
      <w:r w:rsidR="004278CE">
        <w:rPr>
          <w:rFonts w:ascii="Times New Roman" w:hAnsi="Times New Roman" w:cs="Times New Roman"/>
          <w:sz w:val="28"/>
          <w:szCs w:val="28"/>
        </w:rPr>
        <w:t>_</w:t>
      </w:r>
      <w:r w:rsidR="00AE42C9">
        <w:rPr>
          <w:rFonts w:ascii="Times New Roman" w:hAnsi="Times New Roman" w:cs="Times New Roman"/>
          <w:sz w:val="32"/>
          <w:szCs w:val="32"/>
        </w:rPr>
        <w:t xml:space="preserve">  </w:t>
      </w:r>
      <w:r w:rsidRPr="00AE42C9">
        <w:rPr>
          <w:rFonts w:ascii="Times New Roman" w:hAnsi="Times New Roman" w:cs="Times New Roman"/>
          <w:sz w:val="32"/>
          <w:szCs w:val="32"/>
        </w:rPr>
        <w:t>From</w:t>
      </w:r>
      <w:r w:rsidR="00AE42C9">
        <w:rPr>
          <w:rFonts w:ascii="Times New Roman" w:hAnsi="Times New Roman" w:cs="Times New Roman"/>
          <w:sz w:val="32"/>
          <w:szCs w:val="32"/>
        </w:rPr>
        <w:t xml:space="preserve"> </w:t>
      </w:r>
      <w:r w:rsidR="00AE42C9" w:rsidRPr="00AE42C9">
        <w:rPr>
          <w:rFonts w:ascii="Times New Roman" w:hAnsi="Times New Roman" w:cs="Times New Roman"/>
          <w:sz w:val="28"/>
          <w:szCs w:val="28"/>
        </w:rPr>
        <w:t>_______________</w:t>
      </w:r>
      <w:r w:rsidRPr="00AE42C9">
        <w:rPr>
          <w:rFonts w:ascii="Times New Roman" w:hAnsi="Times New Roman" w:cs="Times New Roman"/>
          <w:sz w:val="32"/>
          <w:szCs w:val="32"/>
        </w:rPr>
        <w:t xml:space="preserve"> to </w:t>
      </w:r>
      <w:r w:rsidR="00AE42C9" w:rsidRPr="00AE42C9">
        <w:rPr>
          <w:rFonts w:ascii="Times New Roman" w:hAnsi="Times New Roman" w:cs="Times New Roman"/>
          <w:sz w:val="28"/>
          <w:szCs w:val="28"/>
        </w:rPr>
        <w:t>_______________</w:t>
      </w:r>
    </w:p>
    <w:p w:rsidR="006454C1" w:rsidRDefault="00AE3703" w:rsidP="006454C1">
      <w:pPr>
        <w:spacing w:after="120"/>
        <w:rPr>
          <w:rFonts w:ascii="Times New Roman" w:hAnsi="Times New Roman" w:cs="Times New Roman"/>
          <w:sz w:val="32"/>
          <w:szCs w:val="32"/>
        </w:rPr>
      </w:pPr>
      <w:r w:rsidRPr="00AE42C9">
        <w:rPr>
          <w:rFonts w:ascii="Times New Roman" w:hAnsi="Times New Roman" w:cs="Times New Roman"/>
          <w:sz w:val="32"/>
          <w:szCs w:val="32"/>
        </w:rPr>
        <w:t>Years in previous agencies as a Benefit Programs Specialist:</w:t>
      </w:r>
      <w:r w:rsidR="00AE42C9">
        <w:rPr>
          <w:rFonts w:ascii="Times New Roman" w:hAnsi="Times New Roman" w:cs="Times New Roman"/>
          <w:sz w:val="32"/>
          <w:szCs w:val="32"/>
        </w:rPr>
        <w:t xml:space="preserve"> </w:t>
      </w:r>
      <w:r w:rsidR="00AE42C9">
        <w:rPr>
          <w:rFonts w:ascii="Times New Roman" w:hAnsi="Times New Roman" w:cs="Times New Roman"/>
          <w:sz w:val="28"/>
          <w:szCs w:val="28"/>
        </w:rPr>
        <w:t>___</w:t>
      </w:r>
      <w:r w:rsidR="004278CE">
        <w:rPr>
          <w:rFonts w:ascii="Times New Roman" w:hAnsi="Times New Roman" w:cs="Times New Roman"/>
          <w:sz w:val="28"/>
          <w:szCs w:val="28"/>
        </w:rPr>
        <w:t>__</w:t>
      </w:r>
      <w:r w:rsidRPr="00AE42C9">
        <w:rPr>
          <w:rFonts w:ascii="Times New Roman" w:hAnsi="Times New Roman" w:cs="Times New Roman"/>
          <w:sz w:val="32"/>
          <w:szCs w:val="32"/>
        </w:rPr>
        <w:t xml:space="preserve"> </w:t>
      </w:r>
      <w:r w:rsidR="00AE42C9">
        <w:rPr>
          <w:rFonts w:ascii="Times New Roman" w:hAnsi="Times New Roman" w:cs="Times New Roman"/>
          <w:sz w:val="32"/>
          <w:szCs w:val="32"/>
        </w:rPr>
        <w:t xml:space="preserve">     </w:t>
      </w:r>
      <w:r w:rsidR="006454C1">
        <w:rPr>
          <w:rFonts w:ascii="Times New Roman" w:hAnsi="Times New Roman" w:cs="Times New Roman"/>
          <w:sz w:val="32"/>
          <w:szCs w:val="32"/>
        </w:rPr>
        <w:t xml:space="preserve">  </w:t>
      </w:r>
    </w:p>
    <w:p w:rsidR="00AE3703" w:rsidRPr="00AE42C9" w:rsidRDefault="00AE3703" w:rsidP="006454C1">
      <w:pPr>
        <w:spacing w:after="120"/>
        <w:rPr>
          <w:rFonts w:ascii="Times New Roman" w:hAnsi="Times New Roman" w:cs="Times New Roman"/>
          <w:sz w:val="32"/>
          <w:szCs w:val="32"/>
        </w:rPr>
      </w:pPr>
      <w:r w:rsidRPr="00AE42C9">
        <w:rPr>
          <w:rFonts w:ascii="Times New Roman" w:hAnsi="Times New Roman" w:cs="Times New Roman"/>
          <w:sz w:val="32"/>
          <w:szCs w:val="32"/>
        </w:rPr>
        <w:t>From</w:t>
      </w:r>
      <w:r w:rsidR="006454C1">
        <w:rPr>
          <w:rFonts w:ascii="Times New Roman" w:hAnsi="Times New Roman" w:cs="Times New Roman"/>
          <w:sz w:val="32"/>
          <w:szCs w:val="32"/>
        </w:rPr>
        <w:t xml:space="preserve"> </w:t>
      </w:r>
      <w:r w:rsidR="006454C1" w:rsidRPr="006454C1">
        <w:rPr>
          <w:rFonts w:ascii="Times New Roman" w:hAnsi="Times New Roman" w:cs="Times New Roman"/>
          <w:sz w:val="28"/>
          <w:szCs w:val="28"/>
        </w:rPr>
        <w:t>_______________</w:t>
      </w:r>
      <w:r w:rsidR="004278CE">
        <w:rPr>
          <w:rFonts w:ascii="Times New Roman" w:hAnsi="Times New Roman" w:cs="Times New Roman"/>
          <w:sz w:val="28"/>
          <w:szCs w:val="28"/>
        </w:rPr>
        <w:t>___</w:t>
      </w:r>
      <w:r w:rsidRPr="00AE42C9">
        <w:rPr>
          <w:rFonts w:ascii="Times New Roman" w:hAnsi="Times New Roman" w:cs="Times New Roman"/>
          <w:sz w:val="32"/>
          <w:szCs w:val="32"/>
        </w:rPr>
        <w:t xml:space="preserve"> to </w:t>
      </w:r>
      <w:r w:rsidR="006454C1" w:rsidRPr="006454C1">
        <w:rPr>
          <w:rFonts w:ascii="Times New Roman" w:hAnsi="Times New Roman" w:cs="Times New Roman"/>
          <w:sz w:val="28"/>
          <w:szCs w:val="28"/>
        </w:rPr>
        <w:t>_______________</w:t>
      </w:r>
      <w:r w:rsidR="004278CE">
        <w:rPr>
          <w:rFonts w:ascii="Times New Roman" w:hAnsi="Times New Roman" w:cs="Times New Roman"/>
          <w:sz w:val="28"/>
          <w:szCs w:val="28"/>
        </w:rPr>
        <w:t>___</w:t>
      </w:r>
    </w:p>
    <w:p w:rsidR="00AE3703" w:rsidRPr="006454C1" w:rsidRDefault="00AE3703" w:rsidP="006454C1">
      <w:pPr>
        <w:spacing w:after="120"/>
        <w:rPr>
          <w:rFonts w:ascii="Times New Roman" w:hAnsi="Times New Roman" w:cs="Times New Roman"/>
          <w:sz w:val="28"/>
          <w:szCs w:val="28"/>
        </w:rPr>
      </w:pPr>
      <w:r w:rsidRPr="00AE42C9">
        <w:rPr>
          <w:rFonts w:ascii="Times New Roman" w:hAnsi="Times New Roman" w:cs="Times New Roman"/>
          <w:sz w:val="32"/>
          <w:szCs w:val="32"/>
        </w:rPr>
        <w:t xml:space="preserve">Name of other agency(s) </w:t>
      </w:r>
      <w:r w:rsidR="006454C1">
        <w:rPr>
          <w:rFonts w:ascii="Times New Roman" w:hAnsi="Times New Roman" w:cs="Times New Roman"/>
          <w:sz w:val="28"/>
          <w:szCs w:val="28"/>
        </w:rPr>
        <w:t>________________________________________</w:t>
      </w:r>
      <w:r w:rsidR="004278CE">
        <w:rPr>
          <w:rFonts w:ascii="Times New Roman" w:hAnsi="Times New Roman" w:cs="Times New Roman"/>
          <w:sz w:val="28"/>
          <w:szCs w:val="28"/>
        </w:rPr>
        <w:t>_______</w:t>
      </w:r>
    </w:p>
    <w:p w:rsidR="00AE3703" w:rsidRPr="006454C1" w:rsidRDefault="00AE3703" w:rsidP="006454C1">
      <w:pPr>
        <w:spacing w:after="120"/>
        <w:rPr>
          <w:rFonts w:ascii="Times New Roman" w:hAnsi="Times New Roman" w:cs="Times New Roman"/>
          <w:sz w:val="28"/>
          <w:szCs w:val="28"/>
        </w:rPr>
      </w:pPr>
      <w:r w:rsidRPr="00AE42C9">
        <w:rPr>
          <w:rFonts w:ascii="Times New Roman" w:hAnsi="Times New Roman" w:cs="Times New Roman"/>
          <w:sz w:val="32"/>
          <w:szCs w:val="32"/>
        </w:rPr>
        <w:t xml:space="preserve">College, University or Vocational School attending: </w:t>
      </w:r>
      <w:r w:rsidR="006454C1">
        <w:rPr>
          <w:rFonts w:ascii="Times New Roman" w:hAnsi="Times New Roman" w:cs="Times New Roman"/>
          <w:sz w:val="28"/>
          <w:szCs w:val="28"/>
        </w:rPr>
        <w:t>_______________</w:t>
      </w:r>
      <w:r w:rsidR="004278CE">
        <w:rPr>
          <w:rFonts w:ascii="Times New Roman" w:hAnsi="Times New Roman" w:cs="Times New Roman"/>
          <w:sz w:val="28"/>
          <w:szCs w:val="28"/>
        </w:rPr>
        <w:t>_______</w:t>
      </w:r>
    </w:p>
    <w:p w:rsidR="00AE3703" w:rsidRPr="00AE42C9" w:rsidRDefault="00AE3703" w:rsidP="006454C1">
      <w:pPr>
        <w:spacing w:after="120"/>
        <w:rPr>
          <w:rFonts w:ascii="Times New Roman" w:hAnsi="Times New Roman" w:cs="Times New Roman"/>
          <w:sz w:val="32"/>
          <w:szCs w:val="32"/>
        </w:rPr>
      </w:pPr>
      <w:r w:rsidRPr="00AE42C9">
        <w:rPr>
          <w:rFonts w:ascii="Times New Roman" w:hAnsi="Times New Roman" w:cs="Times New Roman"/>
          <w:sz w:val="32"/>
          <w:szCs w:val="32"/>
        </w:rPr>
        <w:t xml:space="preserve">Current Member of BPRO: Yes </w:t>
      </w:r>
      <w:r w:rsidRPr="004278CE">
        <w:rPr>
          <w:rFonts w:ascii="Times New Roman" w:hAnsi="Times New Roman" w:cs="Times New Roman"/>
          <w:sz w:val="28"/>
          <w:szCs w:val="28"/>
        </w:rPr>
        <w:t>_____</w:t>
      </w:r>
      <w:r w:rsidRPr="00AE42C9">
        <w:rPr>
          <w:rFonts w:ascii="Times New Roman" w:hAnsi="Times New Roman" w:cs="Times New Roman"/>
          <w:sz w:val="32"/>
          <w:szCs w:val="32"/>
        </w:rPr>
        <w:t xml:space="preserve"> </w:t>
      </w:r>
      <w:r w:rsidR="004278CE">
        <w:rPr>
          <w:rFonts w:ascii="Times New Roman" w:hAnsi="Times New Roman" w:cs="Times New Roman"/>
          <w:sz w:val="32"/>
          <w:szCs w:val="32"/>
        </w:rPr>
        <w:t xml:space="preserve"> </w:t>
      </w:r>
      <w:r w:rsidRPr="00AE42C9">
        <w:rPr>
          <w:rFonts w:ascii="Times New Roman" w:hAnsi="Times New Roman" w:cs="Times New Roman"/>
          <w:sz w:val="32"/>
          <w:szCs w:val="32"/>
        </w:rPr>
        <w:t xml:space="preserve">No </w:t>
      </w:r>
      <w:r w:rsidRPr="004278CE">
        <w:rPr>
          <w:rFonts w:ascii="Times New Roman" w:hAnsi="Times New Roman" w:cs="Times New Roman"/>
          <w:sz w:val="28"/>
          <w:szCs w:val="28"/>
        </w:rPr>
        <w:t>_____</w:t>
      </w:r>
      <w:r w:rsidRPr="00AE42C9">
        <w:rPr>
          <w:rFonts w:ascii="Times New Roman" w:hAnsi="Times New Roman" w:cs="Times New Roman"/>
          <w:sz w:val="32"/>
          <w:szCs w:val="32"/>
        </w:rPr>
        <w:t xml:space="preserve"> </w:t>
      </w:r>
    </w:p>
    <w:p w:rsidR="00AE3703" w:rsidRPr="006454C1" w:rsidRDefault="00AE3703" w:rsidP="006454C1">
      <w:pPr>
        <w:spacing w:after="120"/>
        <w:rPr>
          <w:rFonts w:ascii="Times New Roman" w:hAnsi="Times New Roman" w:cs="Times New Roman"/>
          <w:sz w:val="28"/>
          <w:szCs w:val="28"/>
        </w:rPr>
      </w:pPr>
      <w:r w:rsidRPr="00AE42C9">
        <w:rPr>
          <w:rFonts w:ascii="Times New Roman" w:hAnsi="Times New Roman" w:cs="Times New Roman"/>
          <w:sz w:val="32"/>
          <w:szCs w:val="32"/>
        </w:rPr>
        <w:t xml:space="preserve">Member of BPRO since: </w:t>
      </w:r>
      <w:r w:rsidR="006454C1">
        <w:rPr>
          <w:rFonts w:ascii="Times New Roman" w:hAnsi="Times New Roman" w:cs="Times New Roman"/>
          <w:sz w:val="28"/>
          <w:szCs w:val="28"/>
        </w:rPr>
        <w:t>_______________</w:t>
      </w:r>
      <w:r w:rsidR="004278CE">
        <w:rPr>
          <w:rFonts w:ascii="Times New Roman" w:hAnsi="Times New Roman" w:cs="Times New Roman"/>
          <w:sz w:val="28"/>
          <w:szCs w:val="28"/>
        </w:rPr>
        <w:t>___</w:t>
      </w:r>
    </w:p>
    <w:p w:rsidR="006454C1" w:rsidRDefault="00AE3703" w:rsidP="006454C1">
      <w:pPr>
        <w:spacing w:after="0"/>
        <w:ind w:right="-90"/>
        <w:rPr>
          <w:rFonts w:ascii="Times New Roman" w:hAnsi="Times New Roman" w:cs="Times New Roman"/>
          <w:sz w:val="32"/>
          <w:szCs w:val="32"/>
        </w:rPr>
      </w:pPr>
      <w:r w:rsidRPr="00AE42C9">
        <w:rPr>
          <w:rFonts w:ascii="Times New Roman" w:hAnsi="Times New Roman" w:cs="Times New Roman"/>
          <w:sz w:val="32"/>
          <w:szCs w:val="32"/>
        </w:rPr>
        <w:t>How will this course benefit you i</w:t>
      </w:r>
      <w:r w:rsidR="006454C1">
        <w:rPr>
          <w:rFonts w:ascii="Times New Roman" w:hAnsi="Times New Roman" w:cs="Times New Roman"/>
          <w:sz w:val="32"/>
          <w:szCs w:val="32"/>
        </w:rPr>
        <w:t>n your current position?  (max</w:t>
      </w:r>
      <w:r w:rsidR="004278CE">
        <w:rPr>
          <w:rFonts w:ascii="Times New Roman" w:hAnsi="Times New Roman" w:cs="Times New Roman"/>
          <w:sz w:val="32"/>
          <w:szCs w:val="32"/>
        </w:rPr>
        <w:t>.</w:t>
      </w:r>
      <w:r w:rsidR="006454C1">
        <w:rPr>
          <w:rFonts w:ascii="Times New Roman" w:hAnsi="Times New Roman" w:cs="Times New Roman"/>
          <w:sz w:val="32"/>
          <w:szCs w:val="32"/>
        </w:rPr>
        <w:t xml:space="preserve"> 150 words)</w:t>
      </w:r>
    </w:p>
    <w:p w:rsidR="004278CE" w:rsidRDefault="004278CE" w:rsidP="006454C1">
      <w:pPr>
        <w:spacing w:after="0"/>
        <w:ind w:right="-90"/>
        <w:rPr>
          <w:rFonts w:ascii="Times New Roman" w:hAnsi="Times New Roman" w:cs="Times New Roman"/>
          <w:sz w:val="32"/>
          <w:szCs w:val="32"/>
        </w:rPr>
      </w:pPr>
    </w:p>
    <w:p w:rsidR="004278CE" w:rsidRDefault="004278CE" w:rsidP="006454C1">
      <w:pPr>
        <w:spacing w:after="0"/>
        <w:ind w:right="-90"/>
        <w:rPr>
          <w:rFonts w:ascii="Times New Roman" w:hAnsi="Times New Roman" w:cs="Times New Roman"/>
          <w:sz w:val="32"/>
          <w:szCs w:val="32"/>
        </w:rPr>
      </w:pPr>
    </w:p>
    <w:p w:rsidR="004278CE" w:rsidRDefault="004278CE" w:rsidP="006454C1">
      <w:pPr>
        <w:spacing w:after="0"/>
        <w:ind w:right="-90"/>
        <w:rPr>
          <w:rFonts w:ascii="Times New Roman" w:hAnsi="Times New Roman" w:cs="Times New Roman"/>
          <w:sz w:val="32"/>
          <w:szCs w:val="32"/>
        </w:rPr>
      </w:pPr>
    </w:p>
    <w:p w:rsidR="004278CE" w:rsidRPr="006454C1" w:rsidRDefault="004278CE" w:rsidP="006454C1">
      <w:pPr>
        <w:spacing w:after="0"/>
        <w:ind w:right="-90"/>
        <w:rPr>
          <w:rFonts w:ascii="Times New Roman" w:hAnsi="Times New Roman" w:cs="Times New Roman"/>
          <w:sz w:val="24"/>
          <w:szCs w:val="24"/>
        </w:rPr>
      </w:pPr>
    </w:p>
    <w:p w:rsidR="006454C1" w:rsidRPr="006454C1" w:rsidRDefault="006454C1" w:rsidP="006454C1">
      <w:pPr>
        <w:spacing w:after="120"/>
        <w:ind w:right="-90"/>
        <w:rPr>
          <w:rFonts w:ascii="Times New Roman" w:hAnsi="Times New Roman" w:cs="Times New Roman"/>
          <w:sz w:val="24"/>
          <w:szCs w:val="24"/>
        </w:rPr>
      </w:pPr>
    </w:p>
    <w:p w:rsidR="006454C1" w:rsidRPr="006454C1" w:rsidRDefault="006454C1" w:rsidP="006454C1">
      <w:pPr>
        <w:spacing w:after="120"/>
        <w:ind w:right="-90"/>
        <w:rPr>
          <w:rFonts w:ascii="Times New Roman" w:hAnsi="Times New Roman" w:cs="Times New Roman"/>
          <w:sz w:val="24"/>
          <w:szCs w:val="24"/>
        </w:rPr>
      </w:pPr>
    </w:p>
    <w:p w:rsidR="006454C1" w:rsidRPr="006454C1" w:rsidRDefault="006454C1" w:rsidP="006454C1">
      <w:pPr>
        <w:spacing w:after="120"/>
        <w:ind w:right="-90"/>
        <w:rPr>
          <w:rFonts w:ascii="Times New Roman" w:hAnsi="Times New Roman" w:cs="Times New Roman"/>
          <w:sz w:val="24"/>
          <w:szCs w:val="24"/>
        </w:rPr>
      </w:pPr>
    </w:p>
    <w:p w:rsidR="00AE3703" w:rsidRPr="00AE42C9" w:rsidRDefault="00AE3703" w:rsidP="00F72193">
      <w:pPr>
        <w:rPr>
          <w:rFonts w:ascii="Times New Roman" w:hAnsi="Times New Roman" w:cs="Times New Roman"/>
          <w:sz w:val="32"/>
          <w:szCs w:val="32"/>
        </w:rPr>
      </w:pPr>
      <w:r w:rsidRPr="00AE42C9">
        <w:rPr>
          <w:rFonts w:ascii="Times New Roman" w:hAnsi="Times New Roman" w:cs="Times New Roman"/>
          <w:sz w:val="32"/>
          <w:szCs w:val="32"/>
        </w:rPr>
        <w:t xml:space="preserve">Applicant’s signature: </w:t>
      </w:r>
      <w:r w:rsidRPr="004278CE">
        <w:rPr>
          <w:rFonts w:ascii="Times New Roman" w:hAnsi="Times New Roman" w:cs="Times New Roman"/>
          <w:sz w:val="28"/>
          <w:szCs w:val="28"/>
        </w:rPr>
        <w:t>________________________________________</w:t>
      </w:r>
      <w:r w:rsidR="004278CE">
        <w:rPr>
          <w:rFonts w:ascii="Times New Roman" w:hAnsi="Times New Roman" w:cs="Times New Roman"/>
          <w:sz w:val="28"/>
          <w:szCs w:val="28"/>
        </w:rPr>
        <w:t>__________</w:t>
      </w:r>
      <w:bookmarkStart w:id="0" w:name="_GoBack"/>
      <w:bookmarkEnd w:id="0"/>
      <w:r w:rsidRPr="00AE42C9">
        <w:rPr>
          <w:rFonts w:ascii="Times New Roman" w:hAnsi="Times New Roman" w:cs="Times New Roman"/>
          <w:sz w:val="32"/>
          <w:szCs w:val="32"/>
        </w:rPr>
        <w:t xml:space="preserve"> </w:t>
      </w:r>
    </w:p>
    <w:p w:rsidR="000225A3" w:rsidRPr="00AE42C9" w:rsidRDefault="00AE3703" w:rsidP="004278CE">
      <w:pPr>
        <w:spacing w:after="0"/>
        <w:rPr>
          <w:rFonts w:ascii="Times New Roman" w:hAnsi="Times New Roman" w:cs="Times New Roman"/>
          <w:sz w:val="32"/>
          <w:szCs w:val="32"/>
        </w:rPr>
      </w:pPr>
      <w:r w:rsidRPr="00AE42C9">
        <w:rPr>
          <w:rFonts w:ascii="Times New Roman" w:hAnsi="Times New Roman" w:cs="Times New Roman"/>
          <w:sz w:val="32"/>
          <w:szCs w:val="32"/>
        </w:rPr>
        <w:t>Director/Designee’s Signature</w:t>
      </w:r>
      <w:r w:rsidR="004278CE">
        <w:rPr>
          <w:rFonts w:ascii="Times New Roman" w:hAnsi="Times New Roman" w:cs="Times New Roman"/>
          <w:sz w:val="32"/>
          <w:szCs w:val="32"/>
        </w:rPr>
        <w:t xml:space="preserve">: </w:t>
      </w:r>
      <w:r w:rsidR="004278CE" w:rsidRPr="004278CE">
        <w:rPr>
          <w:rFonts w:ascii="Times New Roman" w:hAnsi="Times New Roman" w:cs="Times New Roman"/>
          <w:sz w:val="28"/>
          <w:szCs w:val="28"/>
        </w:rPr>
        <w:t>_________________________________</w:t>
      </w:r>
      <w:r w:rsidR="004278CE">
        <w:rPr>
          <w:rFonts w:ascii="Times New Roman" w:hAnsi="Times New Roman" w:cs="Times New Roman"/>
          <w:sz w:val="28"/>
          <w:szCs w:val="28"/>
        </w:rPr>
        <w:t>_________</w:t>
      </w:r>
    </w:p>
    <w:sectPr w:rsidR="000225A3" w:rsidRPr="00AE42C9" w:rsidSect="00F72193">
      <w:pgSz w:w="12240" w:h="15840"/>
      <w:pgMar w:top="576"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03"/>
    <w:rsid w:val="000225A3"/>
    <w:rsid w:val="004278CE"/>
    <w:rsid w:val="006454C1"/>
    <w:rsid w:val="00AE3703"/>
    <w:rsid w:val="00AE42C9"/>
    <w:rsid w:val="00D941E6"/>
    <w:rsid w:val="00DD3920"/>
    <w:rsid w:val="00F72193"/>
    <w:rsid w:val="00F9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F918"/>
  <w15:chartTrackingRefBased/>
  <w15:docId w15:val="{86540B97-2813-4629-BC0A-DA4BB938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Hughley, Amy Quinn (VDSS)</dc:creator>
  <cp:keywords/>
  <dc:description/>
  <cp:lastModifiedBy>Hughley, Amy Quinn (VDSS)</cp:lastModifiedBy>
  <cp:revision>2</cp:revision>
  <dcterms:created xsi:type="dcterms:W3CDTF">2018-04-10T14:46:00Z</dcterms:created>
  <dcterms:modified xsi:type="dcterms:W3CDTF">2018-04-12T17:46:00Z</dcterms:modified>
</cp:coreProperties>
</file>