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EE" w:rsidRPr="002475F7" w:rsidRDefault="00463D5E" w:rsidP="002475F7">
      <w:pPr>
        <w:pStyle w:val="Title"/>
        <w:jc w:val="center"/>
      </w:pPr>
      <w:r w:rsidRPr="002475F7">
        <w:t>Minutes</w:t>
      </w:r>
    </w:p>
    <w:p w:rsidR="00463D5E" w:rsidRPr="002475F7" w:rsidRDefault="00463D5E" w:rsidP="002475F7">
      <w:pPr>
        <w:pStyle w:val="Title"/>
        <w:jc w:val="center"/>
      </w:pPr>
      <w:r w:rsidRPr="002475F7">
        <w:t>BPRO Medicaid/AG Committee Meeting</w:t>
      </w:r>
    </w:p>
    <w:p w:rsidR="00463D5E" w:rsidRPr="002475F7" w:rsidRDefault="00463D5E" w:rsidP="002475F7">
      <w:pPr>
        <w:pStyle w:val="Title"/>
        <w:jc w:val="center"/>
      </w:pPr>
      <w:r w:rsidRPr="002475F7">
        <w:t>May 30</w:t>
      </w:r>
      <w:r w:rsidRPr="002475F7">
        <w:rPr>
          <w:vertAlign w:val="superscript"/>
        </w:rPr>
        <w:t>th</w:t>
      </w:r>
      <w:r w:rsidRPr="002475F7">
        <w:t>, 2018</w:t>
      </w:r>
    </w:p>
    <w:p w:rsidR="00463D5E" w:rsidRPr="002475F7" w:rsidRDefault="00463D5E" w:rsidP="002475F7">
      <w:pPr>
        <w:pStyle w:val="Title"/>
        <w:jc w:val="center"/>
      </w:pPr>
      <w:r w:rsidRPr="002475F7">
        <w:t>Central Regional Office</w:t>
      </w:r>
    </w:p>
    <w:p w:rsidR="002475F7" w:rsidRPr="00145786" w:rsidRDefault="002475F7">
      <w:pPr>
        <w:rPr>
          <w:b/>
          <w:u w:val="single"/>
        </w:rPr>
      </w:pPr>
      <w:r w:rsidRPr="00145786">
        <w:rPr>
          <w:b/>
          <w:u w:val="single"/>
        </w:rPr>
        <w:t xml:space="preserve">Opening Remarks: </w:t>
      </w:r>
    </w:p>
    <w:p w:rsidR="00463D5E" w:rsidRDefault="00463D5E">
      <w:r>
        <w:t xml:space="preserve">The BPRO Medicaid/AG Committee Meeting was held at the Central Regional Office called to order at 10:00 am by Shelley Henley, BPRO Medicaid/AG Co-Chair. Ms. Henley welcomed the </w:t>
      </w:r>
      <w:r w:rsidR="002767F3">
        <w:t>on-site</w:t>
      </w:r>
      <w:r>
        <w:t xml:space="preserve"> attendees, explained the technical difficulties regarding the video conference</w:t>
      </w:r>
      <w:r w:rsidR="002475F7">
        <w:t>,</w:t>
      </w:r>
      <w:r>
        <w:t xml:space="preserve"> </w:t>
      </w:r>
      <w:r w:rsidR="002475F7">
        <w:t>covered</w:t>
      </w:r>
      <w:r>
        <w:t xml:space="preserve"> the agenda for the meeting </w:t>
      </w:r>
      <w:r w:rsidR="002475F7">
        <w:t xml:space="preserve">and answered AG questions </w:t>
      </w:r>
      <w:r>
        <w:t xml:space="preserve">until the first presenter arrived at 10:10 am to present. The presenters for the meeting were Teresa Sizemore-Hernandez, Disability Determination Services and </w:t>
      </w:r>
      <w:r w:rsidR="002767F3">
        <w:t>Adrienne Fegans, D</w:t>
      </w:r>
      <w:r w:rsidR="001A683C">
        <w:t>epartment of Medical Assistance Services</w:t>
      </w:r>
      <w:r w:rsidR="002767F3">
        <w:t xml:space="preserve">. </w:t>
      </w:r>
    </w:p>
    <w:p w:rsidR="002767F3" w:rsidRPr="002767F3" w:rsidRDefault="002767F3">
      <w:pPr>
        <w:rPr>
          <w:b/>
          <w:u w:val="single"/>
        </w:rPr>
      </w:pPr>
      <w:r w:rsidRPr="002767F3">
        <w:rPr>
          <w:b/>
          <w:u w:val="single"/>
        </w:rPr>
        <w:t>Presentations:</w:t>
      </w:r>
    </w:p>
    <w:p w:rsidR="002767F3" w:rsidRDefault="002767F3" w:rsidP="001A683C">
      <w:pPr>
        <w:pStyle w:val="ListParagraph"/>
        <w:numPr>
          <w:ilvl w:val="0"/>
          <w:numId w:val="1"/>
        </w:numPr>
      </w:pPr>
      <w:r w:rsidRPr="001A683C">
        <w:rPr>
          <w:b/>
        </w:rPr>
        <w:t>Teresa Sizemore-Hernandez</w:t>
      </w:r>
      <w:r w:rsidR="001A683C" w:rsidRPr="001A683C">
        <w:rPr>
          <w:b/>
        </w:rPr>
        <w:t>, Professional Relations Coordinator</w:t>
      </w:r>
      <w:r w:rsidRPr="001A683C">
        <w:rPr>
          <w:b/>
        </w:rPr>
        <w:t xml:space="preserve"> – Disability Determination Services (DDS)</w:t>
      </w:r>
      <w:r>
        <w:t xml:space="preserve"> </w:t>
      </w:r>
    </w:p>
    <w:p w:rsidR="002767F3" w:rsidRDefault="002767F3">
      <w:r>
        <w:t>(copy of presentation submitted)</w:t>
      </w:r>
    </w:p>
    <w:p w:rsidR="002767F3" w:rsidRDefault="002767F3">
      <w:r>
        <w:t xml:space="preserve">Ms. Sizemore-Hernandez reviewed the role of DDS, the determination process from the perspectives of the client, DSS and DDS roles.  She provided pamphlets and handouts with guidance on general rules and procedures. </w:t>
      </w:r>
    </w:p>
    <w:p w:rsidR="002767F3" w:rsidRDefault="002767F3" w:rsidP="001A683C">
      <w:pPr>
        <w:pStyle w:val="ListParagraph"/>
        <w:numPr>
          <w:ilvl w:val="0"/>
          <w:numId w:val="1"/>
        </w:numPr>
      </w:pPr>
      <w:r w:rsidRPr="001A683C">
        <w:rPr>
          <w:b/>
        </w:rPr>
        <w:t>Adrienne Fegans</w:t>
      </w:r>
      <w:r w:rsidR="001A683C" w:rsidRPr="001A683C">
        <w:rPr>
          <w:b/>
        </w:rPr>
        <w:t xml:space="preserve">, Sr. Program </w:t>
      </w:r>
      <w:r w:rsidR="00145786" w:rsidRPr="001A683C">
        <w:rPr>
          <w:b/>
        </w:rPr>
        <w:t>Administrator</w:t>
      </w:r>
      <w:r w:rsidR="001A683C" w:rsidRPr="001A683C">
        <w:rPr>
          <w:b/>
        </w:rPr>
        <w:t xml:space="preserve"> – Department of Medical Assistance Services (DMAS)</w:t>
      </w:r>
      <w:bookmarkStart w:id="0" w:name="_GoBack"/>
      <w:bookmarkEnd w:id="0"/>
    </w:p>
    <w:p w:rsidR="001A683C" w:rsidRDefault="001A683C">
      <w:r>
        <w:t>(copy of presentation submitted)</w:t>
      </w:r>
    </w:p>
    <w:p w:rsidR="001A683C" w:rsidRDefault="001A683C">
      <w:r>
        <w:t xml:space="preserve">Ms. Fegans reviewed Medallion 4.0 program design and upcoming changes. She explained how the Medallion and CCC plus work together, the population served and continuity of care. The presentation included a list of contacts to be used as a resource for </w:t>
      </w:r>
      <w:r w:rsidR="002475F7">
        <w:t>troubleshooting issues</w:t>
      </w:r>
      <w:r>
        <w:t xml:space="preserve"> within the program </w:t>
      </w:r>
      <w:r w:rsidR="002475F7">
        <w:t>and</w:t>
      </w:r>
      <w:r>
        <w:t xml:space="preserve"> enrollment. </w:t>
      </w:r>
    </w:p>
    <w:p w:rsidR="002475F7" w:rsidRPr="00145786" w:rsidRDefault="002475F7">
      <w:pPr>
        <w:rPr>
          <w:b/>
          <w:u w:val="single"/>
        </w:rPr>
      </w:pPr>
      <w:r w:rsidRPr="00145786">
        <w:rPr>
          <w:b/>
          <w:u w:val="single"/>
        </w:rPr>
        <w:t xml:space="preserve">Closing remarks: </w:t>
      </w:r>
    </w:p>
    <w:p w:rsidR="002475F7" w:rsidRPr="001A683C" w:rsidRDefault="001A683C">
      <w:r>
        <w:t xml:space="preserve">The meeting concluded </w:t>
      </w:r>
      <w:r w:rsidR="002475F7">
        <w:t xml:space="preserve">with Ms. Henley, BPRO Medicaid/AG Co-Chair reviewing training updates regarding upcoming classes and broadcasts issued between the dates of 2/1/18 (date of previous meeting) and 5/30/18 (date of current meeting).  There were no questions to submit to the Medicaid Consultant regarding the changes discussed in the broadcasts.  Meeting adjourned at 12:15pm. </w:t>
      </w:r>
    </w:p>
    <w:sectPr w:rsidR="002475F7" w:rsidRPr="001A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930"/>
    <w:multiLevelType w:val="hybridMultilevel"/>
    <w:tmpl w:val="DB3E97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5E"/>
    <w:rsid w:val="00145786"/>
    <w:rsid w:val="001A683C"/>
    <w:rsid w:val="002475F7"/>
    <w:rsid w:val="002767F3"/>
    <w:rsid w:val="00463D5E"/>
    <w:rsid w:val="00FF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3C"/>
    <w:pPr>
      <w:ind w:left="720"/>
      <w:contextualSpacing/>
    </w:pPr>
  </w:style>
  <w:style w:type="paragraph" w:styleId="Title">
    <w:name w:val="Title"/>
    <w:basedOn w:val="Normal"/>
    <w:next w:val="Normal"/>
    <w:link w:val="TitleChar"/>
    <w:uiPriority w:val="10"/>
    <w:qFormat/>
    <w:rsid w:val="00247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5F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3C"/>
    <w:pPr>
      <w:ind w:left="720"/>
      <w:contextualSpacing/>
    </w:pPr>
  </w:style>
  <w:style w:type="paragraph" w:styleId="Title">
    <w:name w:val="Title"/>
    <w:basedOn w:val="Normal"/>
    <w:next w:val="Normal"/>
    <w:link w:val="TitleChar"/>
    <w:uiPriority w:val="10"/>
    <w:qFormat/>
    <w:rsid w:val="00247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5F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Henley, Shelley (DARS)</dc:creator>
  <cp:lastModifiedBy>Henley, Shelley (DARS)</cp:lastModifiedBy>
  <cp:revision>1</cp:revision>
  <dcterms:created xsi:type="dcterms:W3CDTF">2018-07-06T13:02:00Z</dcterms:created>
  <dcterms:modified xsi:type="dcterms:W3CDTF">2018-07-06T13:54:00Z</dcterms:modified>
</cp:coreProperties>
</file>