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1C3" w:rsidRPr="00DB1AF8" w:rsidRDefault="00E7762E" w:rsidP="00DB1AF8">
      <w:pPr>
        <w:jc w:val="center"/>
        <w:rPr>
          <w:sz w:val="40"/>
          <w:szCs w:val="40"/>
        </w:rPr>
      </w:pPr>
      <w:bookmarkStart w:id="0" w:name="_GoBack"/>
      <w:bookmarkEnd w:id="0"/>
      <w:r>
        <w:rPr>
          <w:sz w:val="40"/>
          <w:szCs w:val="40"/>
        </w:rPr>
        <w:t>CommonHelp</w:t>
      </w:r>
      <w:r w:rsidR="00753CEA" w:rsidRPr="00DB1AF8">
        <w:rPr>
          <w:sz w:val="40"/>
          <w:szCs w:val="40"/>
        </w:rPr>
        <w:t xml:space="preserve"> Training</w:t>
      </w:r>
    </w:p>
    <w:p w:rsidR="00753CEA" w:rsidRDefault="00753CEA"/>
    <w:p w:rsidR="00552E55" w:rsidRDefault="00753CEA" w:rsidP="00552E55">
      <w:r>
        <w:t xml:space="preserve">Our CommonHelp </w:t>
      </w:r>
      <w:r w:rsidR="00114005">
        <w:t xml:space="preserve">website </w:t>
      </w:r>
      <w:r>
        <w:t xml:space="preserve">allows individuals to apply for Medical Assistance, SNAP, TANF, Energy Assistance and Child Care.  </w:t>
      </w:r>
      <w:r w:rsidR="00552E55">
        <w:t xml:space="preserve">The website is customized to </w:t>
      </w:r>
      <w:r w:rsidR="00DB1AF8">
        <w:t>provide</w:t>
      </w:r>
      <w:r w:rsidR="00552E55">
        <w:t xml:space="preserve"> individuals the opportunity to upload documents during the application process.</w:t>
      </w:r>
    </w:p>
    <w:p w:rsidR="00B70B26" w:rsidRDefault="00B70B26" w:rsidP="00B70B26">
      <w:r>
        <w:t xml:space="preserve">Let’s discuss the various ways an individual </w:t>
      </w:r>
      <w:r w:rsidR="00E878B7">
        <w:t>may</w:t>
      </w:r>
      <w:r>
        <w:t xml:space="preserve"> apply for benefits:</w:t>
      </w:r>
    </w:p>
    <w:p w:rsidR="00B70B26" w:rsidRDefault="00B70B26" w:rsidP="00B70B26">
      <w:pPr>
        <w:pStyle w:val="ListParagraph"/>
        <w:numPr>
          <w:ilvl w:val="0"/>
          <w:numId w:val="6"/>
        </w:numPr>
      </w:pPr>
      <w:r>
        <w:t>Use the CommonHelp website</w:t>
      </w:r>
      <w:r w:rsidR="0042489F">
        <w:t>: CommonHelp.virginia.gov/access</w:t>
      </w:r>
    </w:p>
    <w:p w:rsidR="00B70B26" w:rsidRDefault="00B70B26" w:rsidP="00B70B26">
      <w:pPr>
        <w:pStyle w:val="ListParagraph"/>
        <w:numPr>
          <w:ilvl w:val="0"/>
          <w:numId w:val="6"/>
        </w:numPr>
      </w:pPr>
      <w:r>
        <w:t xml:space="preserve">Call the </w:t>
      </w:r>
      <w:r w:rsidR="00E7762E">
        <w:t>Enterprise Customer</w:t>
      </w:r>
      <w:r>
        <w:t xml:space="preserve"> </w:t>
      </w:r>
      <w:r w:rsidR="00D92BDE">
        <w:t>Service</w:t>
      </w:r>
      <w:r>
        <w:t xml:space="preserve"> Center </w:t>
      </w:r>
      <w:r w:rsidR="00D92BDE">
        <w:t xml:space="preserve">(ECSC) </w:t>
      </w:r>
      <w:r>
        <w:t xml:space="preserve">at 1-855-635-4370, Monday </w:t>
      </w:r>
      <w:r w:rsidR="00D340E1">
        <w:t>-</w:t>
      </w:r>
      <w:r>
        <w:t xml:space="preserve"> Friday 8am – 7pm, Sat</w:t>
      </w:r>
      <w:r w:rsidR="00D340E1">
        <w:t xml:space="preserve"> 9am-Noon</w:t>
      </w:r>
      <w:r>
        <w:t xml:space="preserve"> </w:t>
      </w:r>
    </w:p>
    <w:p w:rsidR="00B70B26" w:rsidRDefault="00B70B26" w:rsidP="00B70B26">
      <w:pPr>
        <w:pStyle w:val="ListParagraph"/>
        <w:numPr>
          <w:ilvl w:val="0"/>
          <w:numId w:val="6"/>
        </w:numPr>
      </w:pPr>
      <w:r>
        <w:t>Call the Cover Virginia Call Center at 1-855-242-8282</w:t>
      </w:r>
      <w:r w:rsidR="00D340E1">
        <w:t>, Monday – Friday 8am - 7pm, Sat 9am-Noon</w:t>
      </w:r>
    </w:p>
    <w:p w:rsidR="00B70B26" w:rsidRDefault="00B70B26" w:rsidP="00B70B26">
      <w:pPr>
        <w:pStyle w:val="ListParagraph"/>
        <w:numPr>
          <w:ilvl w:val="0"/>
          <w:numId w:val="6"/>
        </w:numPr>
      </w:pPr>
      <w:r>
        <w:t xml:space="preserve">Visit a Local Department of Social Services to use a Kiosk and apply </w:t>
      </w:r>
      <w:r w:rsidR="007F3A52">
        <w:t xml:space="preserve">using </w:t>
      </w:r>
      <w:r>
        <w:t>the CommonHelp website</w:t>
      </w:r>
    </w:p>
    <w:p w:rsidR="00B70B26" w:rsidRDefault="00B70B26" w:rsidP="00B70B26">
      <w:pPr>
        <w:pStyle w:val="ListParagraph"/>
        <w:numPr>
          <w:ilvl w:val="0"/>
          <w:numId w:val="6"/>
        </w:numPr>
      </w:pPr>
      <w:r>
        <w:t xml:space="preserve">Fill out a paper application and </w:t>
      </w:r>
      <w:r w:rsidR="007F3A52">
        <w:t>submit it to</w:t>
      </w:r>
      <w:r>
        <w:t xml:space="preserve"> their Local Department of Social Services</w:t>
      </w:r>
    </w:p>
    <w:p w:rsidR="00B70B26" w:rsidRDefault="00B70B26" w:rsidP="00B70B26">
      <w:pPr>
        <w:pStyle w:val="ListParagraph"/>
        <w:numPr>
          <w:ilvl w:val="0"/>
          <w:numId w:val="6"/>
        </w:numPr>
      </w:pPr>
      <w:r>
        <w:t>Visit the Federal Market place and submit an application (Medical Assistance application</w:t>
      </w:r>
      <w:r w:rsidR="00CB12AC">
        <w:t>s</w:t>
      </w:r>
      <w:r>
        <w:t xml:space="preserve"> only)</w:t>
      </w:r>
    </w:p>
    <w:p w:rsidR="00D340E1" w:rsidRDefault="00D340E1" w:rsidP="00B70B26"/>
    <w:p w:rsidR="00D340E1" w:rsidRDefault="00D340E1" w:rsidP="00B70B26">
      <w:r>
        <w:t>The below link</w:t>
      </w:r>
      <w:r w:rsidR="000C23E5">
        <w:t>s</w:t>
      </w:r>
      <w:r>
        <w:t xml:space="preserve"> provide more details and resources for our community partners:</w:t>
      </w:r>
    </w:p>
    <w:p w:rsidR="00B70B26" w:rsidRDefault="00806D4F" w:rsidP="007F3A52">
      <w:pPr>
        <w:ind w:left="720"/>
      </w:pPr>
      <w:hyperlink r:id="rId8" w:history="1">
        <w:r w:rsidR="00B70B26" w:rsidRPr="00E01EF3">
          <w:rPr>
            <w:rStyle w:val="Hyperlink"/>
          </w:rPr>
          <w:t>https://www.vhcf.org/for-those-who-help/resources-for-providers/child-health-insurance-resources/on-demand-training/</w:t>
        </w:r>
      </w:hyperlink>
    </w:p>
    <w:p w:rsidR="00D340E1" w:rsidRDefault="00806D4F" w:rsidP="007F3A52">
      <w:pPr>
        <w:ind w:left="720"/>
      </w:pPr>
      <w:hyperlink r:id="rId9" w:history="1">
        <w:r w:rsidR="00D340E1" w:rsidRPr="00E01EF3">
          <w:rPr>
            <w:rStyle w:val="Hyperlink"/>
          </w:rPr>
          <w:t>www.coverva.org</w:t>
        </w:r>
      </w:hyperlink>
    </w:p>
    <w:p w:rsidR="005F061D" w:rsidRDefault="00B70B26" w:rsidP="00552E55">
      <w:r>
        <w:t xml:space="preserve">After an application has been submitted and the local department of social services </w:t>
      </w:r>
      <w:r w:rsidR="007F3A52">
        <w:t xml:space="preserve">has </w:t>
      </w:r>
      <w:r w:rsidR="000C23E5">
        <w:t xml:space="preserve">completed </w:t>
      </w:r>
      <w:r>
        <w:t>eligibility</w:t>
      </w:r>
      <w:r w:rsidR="000C23E5">
        <w:t xml:space="preserve"> review</w:t>
      </w:r>
      <w:r>
        <w:t xml:space="preserve">, </w:t>
      </w:r>
      <w:r w:rsidR="00114005">
        <w:t>the applicant receives a Notice of Action</w:t>
      </w:r>
      <w:r w:rsidR="00552E55">
        <w:t xml:space="preserve"> stating their case has been approved</w:t>
      </w:r>
      <w:r>
        <w:t>.  Once</w:t>
      </w:r>
      <w:r w:rsidR="00114005">
        <w:t xml:space="preserve"> they </w:t>
      </w:r>
      <w:r>
        <w:t xml:space="preserve">have received an approval notice, they </w:t>
      </w:r>
      <w:r w:rsidR="00114005">
        <w:t xml:space="preserve">may link their CommonHelp account to their case. </w:t>
      </w:r>
      <w:r>
        <w:t xml:space="preserve"> (Only approved cases </w:t>
      </w:r>
      <w:r w:rsidR="00C759CC">
        <w:t>may</w:t>
      </w:r>
      <w:r>
        <w:t xml:space="preserve"> be linked.)</w:t>
      </w:r>
      <w:r w:rsidR="00114005">
        <w:t xml:space="preserve"> </w:t>
      </w:r>
    </w:p>
    <w:p w:rsidR="00552E55" w:rsidRDefault="00552E55" w:rsidP="00552E55">
      <w:r>
        <w:t xml:space="preserve">Linking the account will </w:t>
      </w:r>
      <w:r w:rsidR="00114005">
        <w:t xml:space="preserve">allow </w:t>
      </w:r>
      <w:r>
        <w:t xml:space="preserve">individuals </w:t>
      </w:r>
      <w:r w:rsidR="00114005">
        <w:t xml:space="preserve">to: </w:t>
      </w:r>
    </w:p>
    <w:p w:rsidR="00552E55" w:rsidRDefault="00114005" w:rsidP="00552E55">
      <w:pPr>
        <w:pStyle w:val="ListParagraph"/>
        <w:numPr>
          <w:ilvl w:val="0"/>
          <w:numId w:val="4"/>
        </w:numPr>
      </w:pPr>
      <w:r>
        <w:t xml:space="preserve">Report Changes, </w:t>
      </w:r>
    </w:p>
    <w:p w:rsidR="00552E55" w:rsidRDefault="00114005" w:rsidP="00552E55">
      <w:pPr>
        <w:pStyle w:val="ListParagraph"/>
        <w:numPr>
          <w:ilvl w:val="0"/>
          <w:numId w:val="4"/>
        </w:numPr>
      </w:pPr>
      <w:r>
        <w:t>Check Benefits,</w:t>
      </w:r>
    </w:p>
    <w:p w:rsidR="00552E55" w:rsidRDefault="00114005" w:rsidP="00552E55">
      <w:pPr>
        <w:pStyle w:val="ListParagraph"/>
        <w:numPr>
          <w:ilvl w:val="0"/>
          <w:numId w:val="4"/>
        </w:numPr>
      </w:pPr>
      <w:r>
        <w:t>Renew</w:t>
      </w:r>
      <w:r w:rsidR="00552E55">
        <w:t xml:space="preserve"> </w:t>
      </w:r>
      <w:r>
        <w:t xml:space="preserve">Benefits.  </w:t>
      </w:r>
    </w:p>
    <w:p w:rsidR="00753CEA" w:rsidRDefault="00114005">
      <w:r>
        <w:t xml:space="preserve">For the purposes of this training we will focus on - </w:t>
      </w:r>
      <w:r w:rsidR="00753CEA">
        <w:t xml:space="preserve">How </w:t>
      </w:r>
      <w:r w:rsidR="00B70B26">
        <w:t xml:space="preserve">to apply for Medical Assistance from the CommonHelp website: </w:t>
      </w:r>
      <w:hyperlink r:id="rId10" w:history="1">
        <w:r w:rsidR="00B70B26" w:rsidRPr="00E01EF3">
          <w:rPr>
            <w:rStyle w:val="Hyperlink"/>
          </w:rPr>
          <w:t>http://commonhelp.dss.virginia.gov/</w:t>
        </w:r>
      </w:hyperlink>
      <w:r w:rsidR="00753CEA">
        <w:t xml:space="preserve"> </w:t>
      </w:r>
    </w:p>
    <w:p w:rsidR="00B82A17" w:rsidRDefault="00B82A17"/>
    <w:p w:rsidR="00B82A17" w:rsidRDefault="00B82A17">
      <w:r>
        <w:br w:type="page"/>
      </w:r>
    </w:p>
    <w:sdt>
      <w:sdtPr>
        <w:rPr>
          <w:rFonts w:asciiTheme="minorHAnsi" w:eastAsiaTheme="minorHAnsi" w:hAnsiTheme="minorHAnsi" w:cstheme="minorBidi"/>
          <w:color w:val="auto"/>
          <w:sz w:val="22"/>
          <w:szCs w:val="22"/>
        </w:rPr>
        <w:id w:val="-1490475442"/>
        <w:docPartObj>
          <w:docPartGallery w:val="Table of Contents"/>
          <w:docPartUnique/>
        </w:docPartObj>
      </w:sdtPr>
      <w:sdtEndPr>
        <w:rPr>
          <w:b/>
          <w:bCs/>
          <w:noProof/>
        </w:rPr>
      </w:sdtEndPr>
      <w:sdtContent>
        <w:p w:rsidR="00B82A17" w:rsidRDefault="00B82A17">
          <w:pPr>
            <w:pStyle w:val="TOCHeading"/>
          </w:pPr>
          <w:r>
            <w:t>Contents</w:t>
          </w:r>
        </w:p>
        <w:p w:rsidR="00E221A4" w:rsidRDefault="00B82A17">
          <w:pPr>
            <w:pStyle w:val="TOC1"/>
            <w:tabs>
              <w:tab w:val="right" w:leader="dot" w:pos="10214"/>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641875" w:history="1">
            <w:r w:rsidR="00E221A4" w:rsidRPr="008431E7">
              <w:rPr>
                <w:rStyle w:val="Hyperlink"/>
                <w:noProof/>
              </w:rPr>
              <w:t>ACCESSING THE COMMONHELP WEBSITE</w:t>
            </w:r>
            <w:r w:rsidR="00E221A4">
              <w:rPr>
                <w:noProof/>
                <w:webHidden/>
              </w:rPr>
              <w:tab/>
            </w:r>
            <w:r w:rsidR="00E221A4">
              <w:rPr>
                <w:noProof/>
                <w:webHidden/>
              </w:rPr>
              <w:fldChar w:fldCharType="begin"/>
            </w:r>
            <w:r w:rsidR="00E221A4">
              <w:rPr>
                <w:noProof/>
                <w:webHidden/>
              </w:rPr>
              <w:instrText xml:space="preserve"> PAGEREF _Toc1641875 \h </w:instrText>
            </w:r>
            <w:r w:rsidR="00E221A4">
              <w:rPr>
                <w:noProof/>
                <w:webHidden/>
              </w:rPr>
            </w:r>
            <w:r w:rsidR="00E221A4">
              <w:rPr>
                <w:noProof/>
                <w:webHidden/>
              </w:rPr>
              <w:fldChar w:fldCharType="separate"/>
            </w:r>
            <w:r w:rsidR="00E221A4">
              <w:rPr>
                <w:noProof/>
                <w:webHidden/>
              </w:rPr>
              <w:t>4</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76" w:history="1">
            <w:r w:rsidR="00E221A4" w:rsidRPr="008431E7">
              <w:rPr>
                <w:rStyle w:val="Hyperlink"/>
                <w:noProof/>
              </w:rPr>
              <w:t>CREATE A NEW ACCOUNT</w:t>
            </w:r>
            <w:r w:rsidR="00E221A4">
              <w:rPr>
                <w:noProof/>
                <w:webHidden/>
              </w:rPr>
              <w:tab/>
            </w:r>
            <w:r w:rsidR="00E221A4">
              <w:rPr>
                <w:noProof/>
                <w:webHidden/>
              </w:rPr>
              <w:fldChar w:fldCharType="begin"/>
            </w:r>
            <w:r w:rsidR="00E221A4">
              <w:rPr>
                <w:noProof/>
                <w:webHidden/>
              </w:rPr>
              <w:instrText xml:space="preserve"> PAGEREF _Toc1641876 \h </w:instrText>
            </w:r>
            <w:r w:rsidR="00E221A4">
              <w:rPr>
                <w:noProof/>
                <w:webHidden/>
              </w:rPr>
            </w:r>
            <w:r w:rsidR="00E221A4">
              <w:rPr>
                <w:noProof/>
                <w:webHidden/>
              </w:rPr>
              <w:fldChar w:fldCharType="separate"/>
            </w:r>
            <w:r w:rsidR="00E221A4">
              <w:rPr>
                <w:noProof/>
                <w:webHidden/>
              </w:rPr>
              <w:t>7</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77" w:history="1">
            <w:r w:rsidR="00E221A4" w:rsidRPr="008431E7">
              <w:rPr>
                <w:rStyle w:val="Hyperlink"/>
                <w:noProof/>
              </w:rPr>
              <w:t>BEGIN THE APPLICATION PROCESS</w:t>
            </w:r>
            <w:r w:rsidR="00E221A4">
              <w:rPr>
                <w:noProof/>
                <w:webHidden/>
              </w:rPr>
              <w:tab/>
            </w:r>
            <w:r w:rsidR="00E221A4">
              <w:rPr>
                <w:noProof/>
                <w:webHidden/>
              </w:rPr>
              <w:fldChar w:fldCharType="begin"/>
            </w:r>
            <w:r w:rsidR="00E221A4">
              <w:rPr>
                <w:noProof/>
                <w:webHidden/>
              </w:rPr>
              <w:instrText xml:space="preserve"> PAGEREF _Toc1641877 \h </w:instrText>
            </w:r>
            <w:r w:rsidR="00E221A4">
              <w:rPr>
                <w:noProof/>
                <w:webHidden/>
              </w:rPr>
            </w:r>
            <w:r w:rsidR="00E221A4">
              <w:rPr>
                <w:noProof/>
                <w:webHidden/>
              </w:rPr>
              <w:fldChar w:fldCharType="separate"/>
            </w:r>
            <w:r w:rsidR="00E221A4">
              <w:rPr>
                <w:noProof/>
                <w:webHidden/>
              </w:rPr>
              <w:t>9</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78" w:history="1">
            <w:r w:rsidR="00E221A4" w:rsidRPr="008431E7">
              <w:rPr>
                <w:rStyle w:val="Hyperlink"/>
                <w:noProof/>
              </w:rPr>
              <w:t>IDENTITY PROOFING</w:t>
            </w:r>
            <w:r w:rsidR="00E221A4">
              <w:rPr>
                <w:noProof/>
                <w:webHidden/>
              </w:rPr>
              <w:tab/>
            </w:r>
            <w:r w:rsidR="00E221A4">
              <w:rPr>
                <w:noProof/>
                <w:webHidden/>
              </w:rPr>
              <w:fldChar w:fldCharType="begin"/>
            </w:r>
            <w:r w:rsidR="00E221A4">
              <w:rPr>
                <w:noProof/>
                <w:webHidden/>
              </w:rPr>
              <w:instrText xml:space="preserve"> PAGEREF _Toc1641878 \h </w:instrText>
            </w:r>
            <w:r w:rsidR="00E221A4">
              <w:rPr>
                <w:noProof/>
                <w:webHidden/>
              </w:rPr>
            </w:r>
            <w:r w:rsidR="00E221A4">
              <w:rPr>
                <w:noProof/>
                <w:webHidden/>
              </w:rPr>
              <w:fldChar w:fldCharType="separate"/>
            </w:r>
            <w:r w:rsidR="00E221A4">
              <w:rPr>
                <w:noProof/>
                <w:webHidden/>
              </w:rPr>
              <w:t>13</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79" w:history="1">
            <w:r w:rsidR="00E221A4" w:rsidRPr="008431E7">
              <w:rPr>
                <w:rStyle w:val="Hyperlink"/>
                <w:noProof/>
              </w:rPr>
              <w:t>WHO IS COMPLETING THE APPLICATION</w:t>
            </w:r>
            <w:r w:rsidR="00E221A4">
              <w:rPr>
                <w:noProof/>
                <w:webHidden/>
              </w:rPr>
              <w:tab/>
            </w:r>
            <w:r w:rsidR="00E221A4">
              <w:rPr>
                <w:noProof/>
                <w:webHidden/>
              </w:rPr>
              <w:fldChar w:fldCharType="begin"/>
            </w:r>
            <w:r w:rsidR="00E221A4">
              <w:rPr>
                <w:noProof/>
                <w:webHidden/>
              </w:rPr>
              <w:instrText xml:space="preserve"> PAGEREF _Toc1641879 \h </w:instrText>
            </w:r>
            <w:r w:rsidR="00E221A4">
              <w:rPr>
                <w:noProof/>
                <w:webHidden/>
              </w:rPr>
            </w:r>
            <w:r w:rsidR="00E221A4">
              <w:rPr>
                <w:noProof/>
                <w:webHidden/>
              </w:rPr>
              <w:fldChar w:fldCharType="separate"/>
            </w:r>
            <w:r w:rsidR="00E221A4">
              <w:rPr>
                <w:noProof/>
                <w:webHidden/>
              </w:rPr>
              <w:t>15</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0" w:history="1">
            <w:r w:rsidR="00E221A4" w:rsidRPr="008431E7">
              <w:rPr>
                <w:rStyle w:val="Hyperlink"/>
                <w:noProof/>
              </w:rPr>
              <w:t>QUESTIONS ABOUT THE APPLICANT(S)</w:t>
            </w:r>
            <w:r w:rsidR="00E221A4">
              <w:rPr>
                <w:noProof/>
                <w:webHidden/>
              </w:rPr>
              <w:tab/>
            </w:r>
            <w:r w:rsidR="00E221A4">
              <w:rPr>
                <w:noProof/>
                <w:webHidden/>
              </w:rPr>
              <w:fldChar w:fldCharType="begin"/>
            </w:r>
            <w:r w:rsidR="00E221A4">
              <w:rPr>
                <w:noProof/>
                <w:webHidden/>
              </w:rPr>
              <w:instrText xml:space="preserve"> PAGEREF _Toc1641880 \h </w:instrText>
            </w:r>
            <w:r w:rsidR="00E221A4">
              <w:rPr>
                <w:noProof/>
                <w:webHidden/>
              </w:rPr>
            </w:r>
            <w:r w:rsidR="00E221A4">
              <w:rPr>
                <w:noProof/>
                <w:webHidden/>
              </w:rPr>
              <w:fldChar w:fldCharType="separate"/>
            </w:r>
            <w:r w:rsidR="00E221A4">
              <w:rPr>
                <w:noProof/>
                <w:webHidden/>
              </w:rPr>
              <w:t>18</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1" w:history="1">
            <w:r w:rsidR="00E221A4" w:rsidRPr="008431E7">
              <w:rPr>
                <w:rStyle w:val="Hyperlink"/>
                <w:noProof/>
              </w:rPr>
              <w:t>TAX RETURN DETAILS</w:t>
            </w:r>
            <w:r w:rsidR="00E221A4">
              <w:rPr>
                <w:noProof/>
                <w:webHidden/>
              </w:rPr>
              <w:tab/>
            </w:r>
            <w:r w:rsidR="00E221A4">
              <w:rPr>
                <w:noProof/>
                <w:webHidden/>
              </w:rPr>
              <w:fldChar w:fldCharType="begin"/>
            </w:r>
            <w:r w:rsidR="00E221A4">
              <w:rPr>
                <w:noProof/>
                <w:webHidden/>
              </w:rPr>
              <w:instrText xml:space="preserve"> PAGEREF _Toc1641881 \h </w:instrText>
            </w:r>
            <w:r w:rsidR="00E221A4">
              <w:rPr>
                <w:noProof/>
                <w:webHidden/>
              </w:rPr>
            </w:r>
            <w:r w:rsidR="00E221A4">
              <w:rPr>
                <w:noProof/>
                <w:webHidden/>
              </w:rPr>
              <w:fldChar w:fldCharType="separate"/>
            </w:r>
            <w:r w:rsidR="00E221A4">
              <w:rPr>
                <w:noProof/>
                <w:webHidden/>
              </w:rPr>
              <w:t>29</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2" w:history="1">
            <w:r w:rsidR="00E221A4" w:rsidRPr="008431E7">
              <w:rPr>
                <w:rStyle w:val="Hyperlink"/>
                <w:noProof/>
              </w:rPr>
              <w:t>EMPLOYMENT AND SELF EMPLOYMENT</w:t>
            </w:r>
            <w:r w:rsidR="00E221A4">
              <w:rPr>
                <w:noProof/>
                <w:webHidden/>
              </w:rPr>
              <w:tab/>
            </w:r>
            <w:r w:rsidR="00E221A4">
              <w:rPr>
                <w:noProof/>
                <w:webHidden/>
              </w:rPr>
              <w:fldChar w:fldCharType="begin"/>
            </w:r>
            <w:r w:rsidR="00E221A4">
              <w:rPr>
                <w:noProof/>
                <w:webHidden/>
              </w:rPr>
              <w:instrText xml:space="preserve"> PAGEREF _Toc1641882 \h </w:instrText>
            </w:r>
            <w:r w:rsidR="00E221A4">
              <w:rPr>
                <w:noProof/>
                <w:webHidden/>
              </w:rPr>
            </w:r>
            <w:r w:rsidR="00E221A4">
              <w:rPr>
                <w:noProof/>
                <w:webHidden/>
              </w:rPr>
              <w:fldChar w:fldCharType="separate"/>
            </w:r>
            <w:r w:rsidR="00E221A4">
              <w:rPr>
                <w:noProof/>
                <w:webHidden/>
              </w:rPr>
              <w:t>35</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3" w:history="1">
            <w:r w:rsidR="00E221A4" w:rsidRPr="008431E7">
              <w:rPr>
                <w:rStyle w:val="Hyperlink"/>
                <w:noProof/>
              </w:rPr>
              <w:t>MONEY FROM OTHER SOURCES</w:t>
            </w:r>
            <w:r w:rsidR="00E221A4">
              <w:rPr>
                <w:noProof/>
                <w:webHidden/>
              </w:rPr>
              <w:tab/>
            </w:r>
            <w:r w:rsidR="00E221A4">
              <w:rPr>
                <w:noProof/>
                <w:webHidden/>
              </w:rPr>
              <w:fldChar w:fldCharType="begin"/>
            </w:r>
            <w:r w:rsidR="00E221A4">
              <w:rPr>
                <w:noProof/>
                <w:webHidden/>
              </w:rPr>
              <w:instrText xml:space="preserve"> PAGEREF _Toc1641883 \h </w:instrText>
            </w:r>
            <w:r w:rsidR="00E221A4">
              <w:rPr>
                <w:noProof/>
                <w:webHidden/>
              </w:rPr>
            </w:r>
            <w:r w:rsidR="00E221A4">
              <w:rPr>
                <w:noProof/>
                <w:webHidden/>
              </w:rPr>
              <w:fldChar w:fldCharType="separate"/>
            </w:r>
            <w:r w:rsidR="00E221A4">
              <w:rPr>
                <w:noProof/>
                <w:webHidden/>
              </w:rPr>
              <w:t>38</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4" w:history="1">
            <w:r w:rsidR="00E221A4" w:rsidRPr="008431E7">
              <w:rPr>
                <w:rStyle w:val="Hyperlink"/>
                <w:noProof/>
              </w:rPr>
              <w:t>ADDITIONAL INFORMATION</w:t>
            </w:r>
            <w:r w:rsidR="00E221A4">
              <w:rPr>
                <w:noProof/>
                <w:webHidden/>
              </w:rPr>
              <w:tab/>
            </w:r>
            <w:r w:rsidR="00E221A4">
              <w:rPr>
                <w:noProof/>
                <w:webHidden/>
              </w:rPr>
              <w:fldChar w:fldCharType="begin"/>
            </w:r>
            <w:r w:rsidR="00E221A4">
              <w:rPr>
                <w:noProof/>
                <w:webHidden/>
              </w:rPr>
              <w:instrText xml:space="preserve"> PAGEREF _Toc1641884 \h </w:instrText>
            </w:r>
            <w:r w:rsidR="00E221A4">
              <w:rPr>
                <w:noProof/>
                <w:webHidden/>
              </w:rPr>
            </w:r>
            <w:r w:rsidR="00E221A4">
              <w:rPr>
                <w:noProof/>
                <w:webHidden/>
              </w:rPr>
              <w:fldChar w:fldCharType="separate"/>
            </w:r>
            <w:r w:rsidR="00E221A4">
              <w:rPr>
                <w:noProof/>
                <w:webHidden/>
              </w:rPr>
              <w:t>40</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5" w:history="1">
            <w:r w:rsidR="00E221A4" w:rsidRPr="008431E7">
              <w:rPr>
                <w:rStyle w:val="Hyperlink"/>
                <w:noProof/>
              </w:rPr>
              <w:t>ATTACHING DOCUMENTS</w:t>
            </w:r>
            <w:r w:rsidR="00E221A4">
              <w:rPr>
                <w:noProof/>
                <w:webHidden/>
              </w:rPr>
              <w:tab/>
            </w:r>
            <w:r w:rsidR="00E221A4">
              <w:rPr>
                <w:noProof/>
                <w:webHidden/>
              </w:rPr>
              <w:fldChar w:fldCharType="begin"/>
            </w:r>
            <w:r w:rsidR="00E221A4">
              <w:rPr>
                <w:noProof/>
                <w:webHidden/>
              </w:rPr>
              <w:instrText xml:space="preserve"> PAGEREF _Toc1641885 \h </w:instrText>
            </w:r>
            <w:r w:rsidR="00E221A4">
              <w:rPr>
                <w:noProof/>
                <w:webHidden/>
              </w:rPr>
            </w:r>
            <w:r w:rsidR="00E221A4">
              <w:rPr>
                <w:noProof/>
                <w:webHidden/>
              </w:rPr>
              <w:fldChar w:fldCharType="separate"/>
            </w:r>
            <w:r w:rsidR="00E221A4">
              <w:rPr>
                <w:noProof/>
                <w:webHidden/>
              </w:rPr>
              <w:t>41</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6" w:history="1">
            <w:r w:rsidR="00E221A4" w:rsidRPr="008431E7">
              <w:rPr>
                <w:rStyle w:val="Hyperlink"/>
                <w:noProof/>
              </w:rPr>
              <w:t>AUTHORIZED REPRESENTATIVE</w:t>
            </w:r>
            <w:r w:rsidR="00E221A4">
              <w:rPr>
                <w:noProof/>
                <w:webHidden/>
              </w:rPr>
              <w:tab/>
            </w:r>
            <w:r w:rsidR="00E221A4">
              <w:rPr>
                <w:noProof/>
                <w:webHidden/>
              </w:rPr>
              <w:fldChar w:fldCharType="begin"/>
            </w:r>
            <w:r w:rsidR="00E221A4">
              <w:rPr>
                <w:noProof/>
                <w:webHidden/>
              </w:rPr>
              <w:instrText xml:space="preserve"> PAGEREF _Toc1641886 \h </w:instrText>
            </w:r>
            <w:r w:rsidR="00E221A4">
              <w:rPr>
                <w:noProof/>
                <w:webHidden/>
              </w:rPr>
            </w:r>
            <w:r w:rsidR="00E221A4">
              <w:rPr>
                <w:noProof/>
                <w:webHidden/>
              </w:rPr>
              <w:fldChar w:fldCharType="separate"/>
            </w:r>
            <w:r w:rsidR="00E221A4">
              <w:rPr>
                <w:noProof/>
                <w:webHidden/>
              </w:rPr>
              <w:t>42</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7" w:history="1">
            <w:r w:rsidR="00E221A4" w:rsidRPr="008431E7">
              <w:rPr>
                <w:rStyle w:val="Hyperlink"/>
                <w:noProof/>
              </w:rPr>
              <w:t>CERTIFIED APPLICATION COUNSELOR/NAVIGATOR/BROKER</w:t>
            </w:r>
            <w:r w:rsidR="00E221A4">
              <w:rPr>
                <w:noProof/>
                <w:webHidden/>
              </w:rPr>
              <w:tab/>
            </w:r>
            <w:r w:rsidR="00E221A4">
              <w:rPr>
                <w:noProof/>
                <w:webHidden/>
              </w:rPr>
              <w:fldChar w:fldCharType="begin"/>
            </w:r>
            <w:r w:rsidR="00E221A4">
              <w:rPr>
                <w:noProof/>
                <w:webHidden/>
              </w:rPr>
              <w:instrText xml:space="preserve"> PAGEREF _Toc1641887 \h </w:instrText>
            </w:r>
            <w:r w:rsidR="00E221A4">
              <w:rPr>
                <w:noProof/>
                <w:webHidden/>
              </w:rPr>
            </w:r>
            <w:r w:rsidR="00E221A4">
              <w:rPr>
                <w:noProof/>
                <w:webHidden/>
              </w:rPr>
              <w:fldChar w:fldCharType="separate"/>
            </w:r>
            <w:r w:rsidR="00E221A4">
              <w:rPr>
                <w:noProof/>
                <w:webHidden/>
              </w:rPr>
              <w:t>43</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8" w:history="1">
            <w:r w:rsidR="00E221A4" w:rsidRPr="008431E7">
              <w:rPr>
                <w:rStyle w:val="Hyperlink"/>
                <w:noProof/>
              </w:rPr>
              <w:t>SIGNING YOUR APPLICATION</w:t>
            </w:r>
            <w:r w:rsidR="00E221A4">
              <w:rPr>
                <w:noProof/>
                <w:webHidden/>
              </w:rPr>
              <w:tab/>
            </w:r>
            <w:r w:rsidR="00E221A4">
              <w:rPr>
                <w:noProof/>
                <w:webHidden/>
              </w:rPr>
              <w:fldChar w:fldCharType="begin"/>
            </w:r>
            <w:r w:rsidR="00E221A4">
              <w:rPr>
                <w:noProof/>
                <w:webHidden/>
              </w:rPr>
              <w:instrText xml:space="preserve"> PAGEREF _Toc1641888 \h </w:instrText>
            </w:r>
            <w:r w:rsidR="00E221A4">
              <w:rPr>
                <w:noProof/>
                <w:webHidden/>
              </w:rPr>
            </w:r>
            <w:r w:rsidR="00E221A4">
              <w:rPr>
                <w:noProof/>
                <w:webHidden/>
              </w:rPr>
              <w:fldChar w:fldCharType="separate"/>
            </w:r>
            <w:r w:rsidR="00E221A4">
              <w:rPr>
                <w:noProof/>
                <w:webHidden/>
              </w:rPr>
              <w:t>45</w:t>
            </w:r>
            <w:r w:rsidR="00E221A4">
              <w:rPr>
                <w:noProof/>
                <w:webHidden/>
              </w:rPr>
              <w:fldChar w:fldCharType="end"/>
            </w:r>
          </w:hyperlink>
        </w:p>
        <w:p w:rsidR="00E221A4" w:rsidRDefault="00806D4F">
          <w:pPr>
            <w:pStyle w:val="TOC1"/>
            <w:tabs>
              <w:tab w:val="right" w:leader="dot" w:pos="10214"/>
            </w:tabs>
            <w:rPr>
              <w:rFonts w:eastAsiaTheme="minorEastAsia"/>
              <w:noProof/>
            </w:rPr>
          </w:pPr>
          <w:hyperlink w:anchor="_Toc1641889" w:history="1">
            <w:r w:rsidR="00E221A4" w:rsidRPr="008431E7">
              <w:rPr>
                <w:rStyle w:val="Hyperlink"/>
                <w:noProof/>
              </w:rPr>
              <w:t>ADDITIONAL RESOURCES</w:t>
            </w:r>
            <w:r w:rsidR="00E221A4">
              <w:rPr>
                <w:noProof/>
                <w:webHidden/>
              </w:rPr>
              <w:tab/>
            </w:r>
            <w:r w:rsidR="00E221A4">
              <w:rPr>
                <w:noProof/>
                <w:webHidden/>
              </w:rPr>
              <w:fldChar w:fldCharType="begin"/>
            </w:r>
            <w:r w:rsidR="00E221A4">
              <w:rPr>
                <w:noProof/>
                <w:webHidden/>
              </w:rPr>
              <w:instrText xml:space="preserve"> PAGEREF _Toc1641889 \h </w:instrText>
            </w:r>
            <w:r w:rsidR="00E221A4">
              <w:rPr>
                <w:noProof/>
                <w:webHidden/>
              </w:rPr>
            </w:r>
            <w:r w:rsidR="00E221A4">
              <w:rPr>
                <w:noProof/>
                <w:webHidden/>
              </w:rPr>
              <w:fldChar w:fldCharType="separate"/>
            </w:r>
            <w:r w:rsidR="00E221A4">
              <w:rPr>
                <w:noProof/>
                <w:webHidden/>
              </w:rPr>
              <w:t>48</w:t>
            </w:r>
            <w:r w:rsidR="00E221A4">
              <w:rPr>
                <w:noProof/>
                <w:webHidden/>
              </w:rPr>
              <w:fldChar w:fldCharType="end"/>
            </w:r>
          </w:hyperlink>
        </w:p>
        <w:p w:rsidR="00B82A17" w:rsidRDefault="00B82A17">
          <w:r>
            <w:rPr>
              <w:b/>
              <w:bCs/>
              <w:noProof/>
            </w:rPr>
            <w:fldChar w:fldCharType="end"/>
          </w:r>
        </w:p>
      </w:sdtContent>
    </w:sdt>
    <w:p w:rsidR="00B82A17" w:rsidRDefault="00B82A17"/>
    <w:p w:rsidR="00552E55" w:rsidRDefault="00552E55"/>
    <w:p w:rsidR="00753CEA" w:rsidRDefault="00753CEA">
      <w:r>
        <w:rPr>
          <w:noProof/>
        </w:rPr>
        <w:drawing>
          <wp:inline distT="0" distB="0" distL="0" distR="0" wp14:anchorId="630CD1D3" wp14:editId="13CCF006">
            <wp:extent cx="6291072" cy="6583680"/>
            <wp:effectExtent l="19050" t="19050" r="1460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8284"/>
                    <a:stretch/>
                  </pic:blipFill>
                  <pic:spPr bwMode="auto">
                    <a:xfrm>
                      <a:off x="0" y="0"/>
                      <a:ext cx="6291072" cy="658368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4112" w:rsidRDefault="005C4112"/>
    <w:p w:rsidR="005C4112" w:rsidRDefault="005C4112"/>
    <w:p w:rsidR="005C4112" w:rsidRDefault="005C4112"/>
    <w:p w:rsidR="0063241A" w:rsidRDefault="0063241A">
      <w:pPr>
        <w:rPr>
          <w:rFonts w:asciiTheme="majorHAnsi" w:eastAsiaTheme="majorEastAsia" w:hAnsiTheme="majorHAnsi" w:cstheme="majorBidi"/>
          <w:color w:val="2E74B5" w:themeColor="accent1" w:themeShade="BF"/>
          <w:sz w:val="32"/>
          <w:szCs w:val="32"/>
        </w:rPr>
      </w:pPr>
      <w:r>
        <w:br w:type="page"/>
      </w:r>
    </w:p>
    <w:p w:rsidR="00B82A17" w:rsidRDefault="00B82A17" w:rsidP="00B82A17">
      <w:pPr>
        <w:pStyle w:val="Heading1"/>
      </w:pPr>
      <w:bookmarkStart w:id="1" w:name="_Toc1641875"/>
      <w:r>
        <w:t>ACCESSING THE COMMONHELP WEBSITE</w:t>
      </w:r>
      <w:bookmarkEnd w:id="1"/>
    </w:p>
    <w:p w:rsidR="00753CEA" w:rsidRDefault="00776AF2">
      <w:r>
        <w:t xml:space="preserve">From our public website: </w:t>
      </w:r>
      <w:hyperlink r:id="rId12" w:history="1">
        <w:r w:rsidRPr="00E01EF3">
          <w:rPr>
            <w:rStyle w:val="Hyperlink"/>
          </w:rPr>
          <w:t>www.dss.virginia.gov</w:t>
        </w:r>
      </w:hyperlink>
      <w:r>
        <w:t xml:space="preserve">, </w:t>
      </w:r>
      <w:r w:rsidR="00CB12AC">
        <w:t>y</w:t>
      </w:r>
      <w:r w:rsidR="00753CEA">
        <w:t>ou will click on the below image</w:t>
      </w:r>
      <w:r w:rsidR="005C4112">
        <w:t xml:space="preserve"> -</w:t>
      </w:r>
      <w:r w:rsidR="00753CEA">
        <w:t xml:space="preserve"> “Apply for Benefits”</w:t>
      </w:r>
      <w:r w:rsidR="005C4112">
        <w:t>.</w:t>
      </w:r>
    </w:p>
    <w:p w:rsidR="00753CEA" w:rsidRDefault="00753CEA">
      <w:r>
        <w:rPr>
          <w:noProof/>
        </w:rPr>
        <w:drawing>
          <wp:inline distT="0" distB="0" distL="0" distR="0" wp14:anchorId="443F0144" wp14:editId="71A1F5A4">
            <wp:extent cx="3314286" cy="1485714"/>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4286" cy="1485714"/>
                    </a:xfrm>
                    <a:prstGeom prst="rect">
                      <a:avLst/>
                    </a:prstGeom>
                    <a:ln w="25400">
                      <a:solidFill>
                        <a:schemeClr val="bg1">
                          <a:lumMod val="50000"/>
                        </a:schemeClr>
                      </a:solidFill>
                    </a:ln>
                  </pic:spPr>
                </pic:pic>
              </a:graphicData>
            </a:graphic>
          </wp:inline>
        </w:drawing>
      </w:r>
    </w:p>
    <w:p w:rsidR="00753CEA" w:rsidRDefault="00753CEA">
      <w:r>
        <w:t>When the below screen displays, select “Apply Online Using CommonHelp”.</w:t>
      </w:r>
    </w:p>
    <w:p w:rsidR="00753CEA" w:rsidRDefault="003E1D00">
      <w:r>
        <w:rPr>
          <w:noProof/>
        </w:rPr>
        <mc:AlternateContent>
          <mc:Choice Requires="wps">
            <w:drawing>
              <wp:anchor distT="0" distB="0" distL="114300" distR="114300" simplePos="0" relativeHeight="251659264" behindDoc="0" locked="0" layoutInCell="1" allowOverlap="1">
                <wp:simplePos x="0" y="0"/>
                <wp:positionH relativeFrom="column">
                  <wp:posOffset>4903470</wp:posOffset>
                </wp:positionH>
                <wp:positionV relativeFrom="paragraph">
                  <wp:posOffset>1771015</wp:posOffset>
                </wp:positionV>
                <wp:extent cx="1447800" cy="5143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447800" cy="51435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4210D" id="Rectangle 39" o:spid="_x0000_s1026" style="position:absolute;margin-left:386.1pt;margin-top:139.45pt;width:114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" filled="f" strokecolor="#c00000" strokeweight="2pt"/>
            </w:pict>
          </mc:Fallback>
        </mc:AlternateContent>
      </w:r>
      <w:r w:rsidR="00753CEA">
        <w:rPr>
          <w:noProof/>
        </w:rPr>
        <w:drawing>
          <wp:inline distT="0" distB="0" distL="0" distR="0" wp14:anchorId="17F60EA4" wp14:editId="45D75FDD">
            <wp:extent cx="6419850" cy="3228782"/>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1880" cy="3239862"/>
                    </a:xfrm>
                    <a:prstGeom prst="rect">
                      <a:avLst/>
                    </a:prstGeom>
                    <a:ln w="25400">
                      <a:solidFill>
                        <a:schemeClr val="bg1">
                          <a:lumMod val="50000"/>
                        </a:schemeClr>
                      </a:solidFill>
                    </a:ln>
                  </pic:spPr>
                </pic:pic>
              </a:graphicData>
            </a:graphic>
          </wp:inline>
        </w:drawing>
      </w:r>
    </w:p>
    <w:p w:rsidR="005C4112" w:rsidRDefault="005C4112">
      <w:r>
        <w:br w:type="page"/>
      </w:r>
    </w:p>
    <w:p w:rsidR="000C23E5" w:rsidRDefault="00114005">
      <w:r>
        <w:t xml:space="preserve">The </w:t>
      </w:r>
      <w:r w:rsidR="000C23E5">
        <w:t>CommonHelp site</w:t>
      </w:r>
      <w:r>
        <w:t xml:space="preserve"> will display </w:t>
      </w:r>
      <w:r w:rsidR="00776AF2">
        <w:t>two choices</w:t>
      </w:r>
      <w:r w:rsidR="000C23E5">
        <w:t>:</w:t>
      </w:r>
      <w:r w:rsidR="00776AF2">
        <w:t xml:space="preserve">  </w:t>
      </w:r>
    </w:p>
    <w:p w:rsidR="000C23E5" w:rsidRDefault="00776AF2" w:rsidP="000C23E5">
      <w:pPr>
        <w:pStyle w:val="ListParagraph"/>
        <w:numPr>
          <w:ilvl w:val="0"/>
          <w:numId w:val="10"/>
        </w:numPr>
      </w:pPr>
      <w:r>
        <w:t xml:space="preserve">You may </w:t>
      </w:r>
      <w:r w:rsidR="00114005">
        <w:t xml:space="preserve">apply for just Medical Assistance </w:t>
      </w:r>
      <w:r w:rsidR="000C23E5">
        <w:t>by choosing “</w:t>
      </w:r>
      <w:r w:rsidR="00114005">
        <w:t>HEALTH CARE ONLY</w:t>
      </w:r>
      <w:r w:rsidR="000C23E5">
        <w:t>”</w:t>
      </w:r>
      <w:r w:rsidR="00114005">
        <w:t xml:space="preserve"> or </w:t>
      </w:r>
    </w:p>
    <w:p w:rsidR="000C23E5" w:rsidRDefault="000C23E5" w:rsidP="000C23E5">
      <w:pPr>
        <w:pStyle w:val="ListParagraph"/>
        <w:numPr>
          <w:ilvl w:val="0"/>
          <w:numId w:val="10"/>
        </w:numPr>
      </w:pPr>
      <w:r>
        <w:t>A</w:t>
      </w:r>
      <w:r w:rsidR="005C4112">
        <w:t xml:space="preserve">pply </w:t>
      </w:r>
      <w:r w:rsidR="00114005">
        <w:t xml:space="preserve">for all benefits by selecting </w:t>
      </w:r>
      <w:r>
        <w:t>“</w:t>
      </w:r>
      <w:r w:rsidR="00114005">
        <w:t>ALL BENEFIT PROGRAMS</w:t>
      </w:r>
      <w:r>
        <w:t>”</w:t>
      </w:r>
      <w:r w:rsidR="005C4112">
        <w:t xml:space="preserve"> </w:t>
      </w:r>
    </w:p>
    <w:p w:rsidR="000C23E5" w:rsidRDefault="000C23E5" w:rsidP="000C23E5">
      <w:pPr>
        <w:pStyle w:val="ListParagraph"/>
      </w:pPr>
    </w:p>
    <w:p w:rsidR="00114005" w:rsidRDefault="005C4112" w:rsidP="000C23E5">
      <w:r>
        <w:t>We will select the HEALTH CARE ONLY option.</w:t>
      </w:r>
    </w:p>
    <w:p w:rsidR="00114005" w:rsidRDefault="005C4112">
      <w:r>
        <w:rPr>
          <w:noProof/>
        </w:rPr>
        <w:drawing>
          <wp:inline distT="0" distB="0" distL="0" distR="0" wp14:anchorId="40BBFC55" wp14:editId="691DAC06">
            <wp:extent cx="6553200" cy="3254047"/>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2360"/>
                    <a:stretch/>
                  </pic:blipFill>
                  <pic:spPr bwMode="auto">
                    <a:xfrm>
                      <a:off x="0" y="0"/>
                      <a:ext cx="6561883" cy="3258358"/>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C4112" w:rsidRDefault="00D438FA">
      <w:r>
        <w:t xml:space="preserve">Depending on the above choice, workers will see where the question about resources is been asked on the submitted application.  </w:t>
      </w:r>
      <w:r w:rsidR="005C4112">
        <w:br w:type="page"/>
      </w:r>
    </w:p>
    <w:p w:rsidR="005C4112" w:rsidRDefault="005C4112">
      <w:r>
        <w:t>Click on “Get Started” under HEALTH CARE ONLY</w:t>
      </w:r>
      <w:r w:rsidR="00776AF2">
        <w:t xml:space="preserve"> option</w:t>
      </w:r>
      <w:r>
        <w:t>.</w:t>
      </w:r>
    </w:p>
    <w:p w:rsidR="005C4112" w:rsidRDefault="005C4112">
      <w:r>
        <w:rPr>
          <w:noProof/>
        </w:rPr>
        <w:drawing>
          <wp:inline distT="0" distB="0" distL="0" distR="0" wp14:anchorId="219D63A7" wp14:editId="4340774D">
            <wp:extent cx="6248400" cy="53911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8493" cy="5391230"/>
                    </a:xfrm>
                    <a:prstGeom prst="rect">
                      <a:avLst/>
                    </a:prstGeom>
                    <a:ln w="25400">
                      <a:solidFill>
                        <a:schemeClr val="bg1">
                          <a:lumMod val="50000"/>
                        </a:schemeClr>
                      </a:solidFill>
                    </a:ln>
                  </pic:spPr>
                </pic:pic>
              </a:graphicData>
            </a:graphic>
          </wp:inline>
        </w:drawing>
      </w:r>
    </w:p>
    <w:p w:rsidR="005C4112" w:rsidRDefault="005C4112">
      <w:r>
        <w:br w:type="page"/>
      </w:r>
    </w:p>
    <w:p w:rsidR="00B82A17" w:rsidRDefault="00B82A17" w:rsidP="00B82A17">
      <w:pPr>
        <w:pStyle w:val="Heading1"/>
      </w:pPr>
      <w:bookmarkStart w:id="2" w:name="_Toc1641876"/>
      <w:r>
        <w:t>CREATE A NEW ACCOUNT</w:t>
      </w:r>
      <w:bookmarkEnd w:id="2"/>
    </w:p>
    <w:p w:rsidR="000C23E5" w:rsidRDefault="005C4112" w:rsidP="003E1D00">
      <w:r>
        <w:t>You will n</w:t>
      </w:r>
      <w:r w:rsidR="006E625D">
        <w:t xml:space="preserve">eed to create an account for the applicant. Use the individual’s </w:t>
      </w:r>
      <w:r w:rsidR="002C5BF9">
        <w:t>driver’s</w:t>
      </w:r>
      <w:r w:rsidR="006E625D">
        <w:t xml:space="preserve"> license or legal birth certificate to obtain </w:t>
      </w:r>
      <w:r w:rsidR="002C5BF9">
        <w:t xml:space="preserve">the correct spelling of their </w:t>
      </w:r>
      <w:r w:rsidR="006E625D">
        <w:t xml:space="preserve">First and Last </w:t>
      </w:r>
      <w:r w:rsidR="003E1D00">
        <w:t>N</w:t>
      </w:r>
      <w:r w:rsidR="006E625D">
        <w:t xml:space="preserve">ame. </w:t>
      </w:r>
    </w:p>
    <w:p w:rsidR="00EC25F6" w:rsidRDefault="000C23E5" w:rsidP="003E1D00">
      <w:r>
        <w:t>Keep in mind that a</w:t>
      </w:r>
      <w:r w:rsidR="00CD7736">
        <w:t>ccounts should not be set up in a minor’s name</w:t>
      </w:r>
      <w:r w:rsidR="009546DD">
        <w:t>, please use</w:t>
      </w:r>
      <w:r w:rsidR="00CD7736">
        <w:t xml:space="preserve"> the parent’s</w:t>
      </w:r>
      <w:r>
        <w:t xml:space="preserve"> name</w:t>
      </w:r>
      <w:r w:rsidR="00CB12AC">
        <w:t xml:space="preserve">. </w:t>
      </w:r>
      <w:r w:rsidR="00302DE2">
        <w:t>An</w:t>
      </w:r>
      <w:r>
        <w:t xml:space="preserve"> email address is required to confirm account set up</w:t>
      </w:r>
      <w:r w:rsidR="00CD7736">
        <w:t xml:space="preserve">. </w:t>
      </w:r>
      <w:r>
        <w:t>(</w:t>
      </w:r>
      <w:r w:rsidR="00CD7736">
        <w:t>Parents are not required to apply for benefits but must be listed as part of the household.</w:t>
      </w:r>
      <w:r>
        <w:t>)</w:t>
      </w:r>
      <w:r w:rsidR="009546DD">
        <w:t xml:space="preserve"> </w:t>
      </w:r>
    </w:p>
    <w:p w:rsidR="009546DD" w:rsidRDefault="00EC25F6">
      <w:r>
        <w:t>Note:</w:t>
      </w:r>
      <w:r w:rsidR="003E1D00">
        <w:t xml:space="preserve"> If you are an Authorized Representative, Legal Guardian or Power of Attorney</w:t>
      </w:r>
      <w:r>
        <w:t>,</w:t>
      </w:r>
      <w:r w:rsidR="003E1D00">
        <w:t xml:space="preserve"> you should set up the </w:t>
      </w:r>
      <w:r w:rsidR="00302DE2">
        <w:t xml:space="preserve">CommonHelp </w:t>
      </w:r>
      <w:r w:rsidR="003E1D00">
        <w:t>account in your Legal First and Last Name, not the applicant’s.</w:t>
      </w:r>
      <w:r>
        <w:t xml:space="preserve"> </w:t>
      </w:r>
      <w:r w:rsidR="000C23E5">
        <w:t xml:space="preserve"> </w:t>
      </w:r>
      <w:r w:rsidR="009546DD">
        <w:t>Fill out all the below fields and click SUBMIT.</w:t>
      </w:r>
    </w:p>
    <w:p w:rsidR="005C4112" w:rsidRDefault="005C4112">
      <w:r>
        <w:rPr>
          <w:noProof/>
        </w:rPr>
        <w:drawing>
          <wp:inline distT="0" distB="0" distL="0" distR="0" wp14:anchorId="18F6EC60" wp14:editId="378C0BEF">
            <wp:extent cx="6515100" cy="66389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11" r="12559" b="5319"/>
                    <a:stretch/>
                  </pic:blipFill>
                  <pic:spPr bwMode="auto">
                    <a:xfrm>
                      <a:off x="0" y="0"/>
                      <a:ext cx="6515977" cy="6639819"/>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C25F6" w:rsidRDefault="00EC25F6">
      <w:r>
        <w:t>The applicant</w:t>
      </w:r>
      <w:r w:rsidR="00B26712">
        <w:t xml:space="preserve"> </w:t>
      </w:r>
      <w:r w:rsidR="00E221A4">
        <w:t xml:space="preserve">will </w:t>
      </w:r>
      <w:r w:rsidR="000C23E5">
        <w:t xml:space="preserve">be emailed </w:t>
      </w:r>
      <w:r w:rsidR="003E1D00">
        <w:t xml:space="preserve">a hyperlink to activate </w:t>
      </w:r>
      <w:r>
        <w:t>their</w:t>
      </w:r>
      <w:r w:rsidR="003E1D00">
        <w:t xml:space="preserve"> account</w:t>
      </w:r>
      <w:r w:rsidR="0087778D">
        <w:t>. (Example shown below.)</w:t>
      </w:r>
      <w:r>
        <w:t xml:space="preserve">  The application cannot be started until </w:t>
      </w:r>
      <w:r w:rsidR="000C23E5">
        <w:t xml:space="preserve">account activation has been </w:t>
      </w:r>
      <w:r>
        <w:t xml:space="preserve">completed. </w:t>
      </w:r>
    </w:p>
    <w:p w:rsidR="00B26712" w:rsidRDefault="00EC25F6">
      <w:r>
        <w:t>Note: This account is owned by the applicant</w:t>
      </w:r>
      <w:r w:rsidR="00D878E8">
        <w:t xml:space="preserve">. </w:t>
      </w:r>
      <w:r w:rsidR="0084720E">
        <w:t>Make sure to tell</w:t>
      </w:r>
      <w:r w:rsidR="00D878E8">
        <w:t xml:space="preserve"> the applicant to change their password after the application has been successfully submitted.</w:t>
      </w:r>
    </w:p>
    <w:p w:rsidR="00B26712" w:rsidRDefault="00B26712">
      <w:r>
        <w:rPr>
          <w:noProof/>
        </w:rPr>
        <w:drawing>
          <wp:inline distT="0" distB="0" distL="0" distR="0" wp14:anchorId="7C4D4354" wp14:editId="19B7CFF5">
            <wp:extent cx="6381750" cy="18669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702" b="3066"/>
                    <a:stretch/>
                  </pic:blipFill>
                  <pic:spPr bwMode="auto">
                    <a:xfrm>
                      <a:off x="0" y="0"/>
                      <a:ext cx="6381750" cy="186690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6712" w:rsidRDefault="00B26712">
      <w:r>
        <w:t xml:space="preserve">Once </w:t>
      </w:r>
      <w:r w:rsidR="00EC25F6">
        <w:t xml:space="preserve">the applicant has </w:t>
      </w:r>
      <w:r>
        <w:t xml:space="preserve">clicked on the above link, </w:t>
      </w:r>
      <w:r w:rsidR="00EC25F6">
        <w:t>they w</w:t>
      </w:r>
      <w:r>
        <w:t xml:space="preserve">ill see the below </w:t>
      </w:r>
      <w:r w:rsidR="003E1D00">
        <w:t xml:space="preserve">confirmation </w:t>
      </w:r>
      <w:r>
        <w:t>screen.</w:t>
      </w:r>
    </w:p>
    <w:p w:rsidR="00B26712" w:rsidRDefault="00B26712">
      <w:r>
        <w:rPr>
          <w:noProof/>
        </w:rPr>
        <w:drawing>
          <wp:inline distT="0" distB="0" distL="0" distR="0" wp14:anchorId="55EF0EBA" wp14:editId="4DC515A6">
            <wp:extent cx="6438900" cy="4045840"/>
            <wp:effectExtent l="19050" t="19050" r="1905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64" r="13732"/>
                    <a:stretch/>
                  </pic:blipFill>
                  <pic:spPr bwMode="auto">
                    <a:xfrm>
                      <a:off x="0" y="0"/>
                      <a:ext cx="6450133" cy="4052898"/>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B82A17" w:rsidRDefault="00B82A17">
      <w:pPr>
        <w:rPr>
          <w:noProof/>
        </w:rPr>
      </w:pPr>
    </w:p>
    <w:p w:rsidR="00B82A17" w:rsidRDefault="00B82A17">
      <w:pPr>
        <w:rPr>
          <w:noProof/>
        </w:rPr>
      </w:pPr>
    </w:p>
    <w:p w:rsidR="00B82A17" w:rsidRDefault="00B82A17"/>
    <w:p w:rsidR="00B82A17" w:rsidRDefault="00B82A17" w:rsidP="00B82A17">
      <w:pPr>
        <w:pStyle w:val="Heading1"/>
        <w:rPr>
          <w:noProof/>
        </w:rPr>
      </w:pPr>
      <w:bookmarkStart w:id="3" w:name="_Toc1641877"/>
      <w:r>
        <w:rPr>
          <w:noProof/>
        </w:rPr>
        <w:t>BEGIN THE APPLICATION PROCESS</w:t>
      </w:r>
      <w:bookmarkEnd w:id="3"/>
    </w:p>
    <w:p w:rsidR="00B17137" w:rsidRDefault="00B17137" w:rsidP="00B17137">
      <w:r>
        <w:t xml:space="preserve">Choose the hyperlink “Go to CommonHelp” and log in or go back to our website at </w:t>
      </w:r>
      <w:hyperlink r:id="rId20" w:history="1">
        <w:r w:rsidR="000C23E5" w:rsidRPr="00445E8D">
          <w:rPr>
            <w:rStyle w:val="Hyperlink"/>
          </w:rPr>
          <w:t>www.dss.virginia.gov</w:t>
        </w:r>
      </w:hyperlink>
      <w:r w:rsidR="000C23E5">
        <w:t xml:space="preserve"> and choose “APPY for Benefits”</w:t>
      </w:r>
      <w:r>
        <w:t>. Choose the HEALTH CARE ONLY</w:t>
      </w:r>
      <w:r w:rsidR="000C23E5">
        <w:t xml:space="preserve"> option, </w:t>
      </w:r>
      <w:r>
        <w:t xml:space="preserve">Get Started </w:t>
      </w:r>
      <w:r w:rsidR="000C23E5">
        <w:t>button</w:t>
      </w:r>
      <w:r>
        <w:t xml:space="preserve">. Enter </w:t>
      </w:r>
      <w:r w:rsidR="000C23E5">
        <w:t xml:space="preserve">the individual’s </w:t>
      </w:r>
      <w:r>
        <w:t xml:space="preserve">user id </w:t>
      </w:r>
      <w:r w:rsidR="000C23E5">
        <w:t>o</w:t>
      </w:r>
      <w:r w:rsidR="00302DE2">
        <w:t>n the screen below and select</w:t>
      </w:r>
      <w:r w:rsidR="0087778D">
        <w:t xml:space="preserve"> LOGIN.</w:t>
      </w:r>
    </w:p>
    <w:p w:rsidR="00DC4CE2" w:rsidRDefault="00DC4CE2" w:rsidP="00B82A17">
      <w:r>
        <w:rPr>
          <w:noProof/>
        </w:rPr>
        <w:drawing>
          <wp:inline distT="0" distB="0" distL="0" distR="0" wp14:anchorId="41A1851B" wp14:editId="57EE0C9F">
            <wp:extent cx="6492240" cy="4069715"/>
            <wp:effectExtent l="19050" t="19050" r="2286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2240" cy="4069715"/>
                    </a:xfrm>
                    <a:prstGeom prst="rect">
                      <a:avLst/>
                    </a:prstGeom>
                    <a:ln w="25400">
                      <a:solidFill>
                        <a:schemeClr val="bg1">
                          <a:lumMod val="50000"/>
                        </a:schemeClr>
                      </a:solidFill>
                    </a:ln>
                  </pic:spPr>
                </pic:pic>
              </a:graphicData>
            </a:graphic>
          </wp:inline>
        </w:drawing>
      </w:r>
    </w:p>
    <w:p w:rsidR="0087778D" w:rsidRDefault="0087778D">
      <w:r>
        <w:br w:type="page"/>
      </w:r>
    </w:p>
    <w:p w:rsidR="00DC4CE2" w:rsidRDefault="00D878E8">
      <w:r>
        <w:t xml:space="preserve">Enter the </w:t>
      </w:r>
      <w:r w:rsidR="00EC25F6">
        <w:t>account</w:t>
      </w:r>
      <w:r>
        <w:t xml:space="preserve"> password on the below screen and </w:t>
      </w:r>
      <w:r w:rsidR="00302DE2">
        <w:t>select</w:t>
      </w:r>
      <w:r>
        <w:t xml:space="preserve"> LOGIN.</w:t>
      </w:r>
    </w:p>
    <w:p w:rsidR="00DC4CE2" w:rsidRDefault="00DC4CE2">
      <w:r>
        <w:rPr>
          <w:noProof/>
        </w:rPr>
        <w:drawing>
          <wp:inline distT="0" distB="0" distL="0" distR="0" wp14:anchorId="55A20A3A" wp14:editId="75997C6D">
            <wp:extent cx="6492240" cy="4097020"/>
            <wp:effectExtent l="19050" t="19050" r="2286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92240" cy="4097020"/>
                    </a:xfrm>
                    <a:prstGeom prst="rect">
                      <a:avLst/>
                    </a:prstGeom>
                    <a:ln w="25400">
                      <a:solidFill>
                        <a:schemeClr val="bg1">
                          <a:lumMod val="50000"/>
                        </a:schemeClr>
                      </a:solidFill>
                    </a:ln>
                  </pic:spPr>
                </pic:pic>
              </a:graphicData>
            </a:graphic>
          </wp:inline>
        </w:drawing>
      </w:r>
    </w:p>
    <w:p w:rsidR="00B17137" w:rsidRDefault="00B17137">
      <w:r>
        <w:br w:type="page"/>
      </w:r>
    </w:p>
    <w:p w:rsidR="00DC4CE2" w:rsidRDefault="00DC4CE2">
      <w:r>
        <w:t>You will need to accept the Confidentiality Agreement on the below screen.</w:t>
      </w:r>
      <w:r w:rsidR="00D878E8">
        <w:t xml:space="preserve"> Click</w:t>
      </w:r>
      <w:r w:rsidR="0087778D">
        <w:t xml:space="preserve"> -</w:t>
      </w:r>
      <w:r w:rsidR="00D878E8">
        <w:t xml:space="preserve"> I ACCEPT.</w:t>
      </w:r>
    </w:p>
    <w:p w:rsidR="00DC4CE2" w:rsidRDefault="00DC4CE2">
      <w:r>
        <w:rPr>
          <w:noProof/>
        </w:rPr>
        <w:drawing>
          <wp:inline distT="0" distB="0" distL="0" distR="0" wp14:anchorId="19CD8F73" wp14:editId="568EE0E5">
            <wp:extent cx="6492240" cy="3278505"/>
            <wp:effectExtent l="19050" t="19050" r="22860"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3278505"/>
                    </a:xfrm>
                    <a:prstGeom prst="rect">
                      <a:avLst/>
                    </a:prstGeom>
                    <a:ln w="25400">
                      <a:solidFill>
                        <a:schemeClr val="bg1">
                          <a:lumMod val="50000"/>
                        </a:schemeClr>
                      </a:solidFill>
                    </a:ln>
                  </pic:spPr>
                </pic:pic>
              </a:graphicData>
            </a:graphic>
          </wp:inline>
        </w:drawing>
      </w:r>
    </w:p>
    <w:p w:rsidR="0084720E" w:rsidRDefault="0084720E"/>
    <w:p w:rsidR="0084720E" w:rsidRDefault="0084720E">
      <w:r>
        <w:br w:type="page"/>
      </w:r>
    </w:p>
    <w:p w:rsidR="00DC4CE2" w:rsidRDefault="00D878E8">
      <w:r>
        <w:t>Y</w:t>
      </w:r>
      <w:r w:rsidR="00DC4CE2">
        <w:t xml:space="preserve">ou </w:t>
      </w:r>
      <w:r>
        <w:t xml:space="preserve">will be </w:t>
      </w:r>
      <w:r w:rsidR="007F39FA">
        <w:t xml:space="preserve">asked if you wish </w:t>
      </w:r>
      <w:r w:rsidR="00DC4CE2">
        <w:t>to begin a new application or to restart an application you began and did not finish. Choose “Start a new application for Health Care Coverage (Medicaid or FAMIS)” and select NEXT.</w:t>
      </w:r>
    </w:p>
    <w:p w:rsidR="0084720E" w:rsidRDefault="00EF1F99">
      <w:r>
        <w:rPr>
          <w:noProof/>
        </w:rPr>
        <w:drawing>
          <wp:anchor distT="0" distB="0" distL="114300" distR="114300" simplePos="0" relativeHeight="251664384" behindDoc="1" locked="0" layoutInCell="1" allowOverlap="1">
            <wp:simplePos x="0" y="0"/>
            <wp:positionH relativeFrom="column">
              <wp:posOffset>17145</wp:posOffset>
            </wp:positionH>
            <wp:positionV relativeFrom="paragraph">
              <wp:posOffset>92710</wp:posOffset>
            </wp:positionV>
            <wp:extent cx="6494071" cy="5404104"/>
            <wp:effectExtent l="19050" t="19050" r="21590" b="25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94071" cy="5404104"/>
                    </a:xfrm>
                    <a:prstGeom prst="rect">
                      <a:avLst/>
                    </a:prstGeom>
                    <a:ln w="25400">
                      <a:solidFill>
                        <a:schemeClr val="bg1">
                          <a:lumMod val="50000"/>
                        </a:schemeClr>
                      </a:solidFill>
                    </a:ln>
                  </pic:spPr>
                </pic:pic>
              </a:graphicData>
            </a:graphic>
            <wp14:sizeRelV relativeFrom="margin">
              <wp14:pctHeight>0</wp14:pctHeight>
            </wp14:sizeRelV>
          </wp:anchor>
        </w:drawing>
      </w:r>
      <w:r w:rsidR="0084720E">
        <w:br w:type="page"/>
      </w:r>
    </w:p>
    <w:p w:rsidR="00B82A17" w:rsidRDefault="00B82A17" w:rsidP="00B82A17">
      <w:pPr>
        <w:pStyle w:val="Heading1"/>
        <w:rPr>
          <w:noProof/>
        </w:rPr>
      </w:pPr>
      <w:bookmarkStart w:id="4" w:name="_Toc1641878"/>
      <w:r>
        <w:rPr>
          <w:noProof/>
        </w:rPr>
        <w:t>IDENTITY PROOFING</w:t>
      </w:r>
      <w:bookmarkEnd w:id="4"/>
    </w:p>
    <w:p w:rsidR="0084720E" w:rsidRDefault="0084720E" w:rsidP="0084720E">
      <w:r>
        <w:t xml:space="preserve">The below screen </w:t>
      </w:r>
      <w:r w:rsidRPr="007F39FA">
        <w:rPr>
          <w:b/>
          <w:i/>
        </w:rPr>
        <w:t>may</w:t>
      </w:r>
      <w:r>
        <w:t xml:space="preserve"> allow some individuals to receive a decision at the end of the application process if they have passed the identity proofing process and are found eligible.  Note: If the applicant has a block on their Equifax or Experian account, you should skip this proofing process.</w:t>
      </w:r>
    </w:p>
    <w:p w:rsidR="0084720E" w:rsidRDefault="0084720E" w:rsidP="0084720E">
      <w:r>
        <w:t xml:space="preserve">We will not be completing these screens. Choose “I would like to skip the Identity proofing process”. </w:t>
      </w:r>
    </w:p>
    <w:p w:rsidR="00DC4CE2" w:rsidRDefault="00DC4CE2" w:rsidP="00B82A17">
      <w:r>
        <w:rPr>
          <w:noProof/>
        </w:rPr>
        <w:drawing>
          <wp:inline distT="0" distB="0" distL="0" distR="0" wp14:anchorId="526FD629" wp14:editId="4509BE5F">
            <wp:extent cx="6492240" cy="4508500"/>
            <wp:effectExtent l="19050" t="19050" r="2286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4508500"/>
                    </a:xfrm>
                    <a:prstGeom prst="rect">
                      <a:avLst/>
                    </a:prstGeom>
                    <a:ln w="25400">
                      <a:solidFill>
                        <a:schemeClr val="bg1">
                          <a:lumMod val="50000"/>
                        </a:schemeClr>
                      </a:solidFill>
                    </a:ln>
                  </pic:spPr>
                </pic:pic>
              </a:graphicData>
            </a:graphic>
          </wp:inline>
        </w:drawing>
      </w:r>
    </w:p>
    <w:p w:rsidR="00DC4CE2" w:rsidRDefault="00DC4CE2"/>
    <w:p w:rsidR="00DC4CE2" w:rsidRDefault="00DC4CE2">
      <w:r>
        <w:t xml:space="preserve">You will see a warning message display </w:t>
      </w:r>
      <w:r w:rsidR="0084720E">
        <w:t>after</w:t>
      </w:r>
      <w:r w:rsidR="00EF1F99">
        <w:t xml:space="preserve"> we choose to skip the process</w:t>
      </w:r>
      <w:r w:rsidR="0084720E">
        <w:t>. Y</w:t>
      </w:r>
      <w:r>
        <w:t xml:space="preserve">ou will need to </w:t>
      </w:r>
      <w:r w:rsidR="00B06F6A">
        <w:t xml:space="preserve">click on </w:t>
      </w:r>
      <w:r>
        <w:t>NEXT.</w:t>
      </w:r>
    </w:p>
    <w:p w:rsidR="00DC4CE2" w:rsidRDefault="00DC4CE2">
      <w:r>
        <w:rPr>
          <w:noProof/>
        </w:rPr>
        <w:drawing>
          <wp:inline distT="0" distB="0" distL="0" distR="0" wp14:anchorId="676EE573" wp14:editId="27D25A7A">
            <wp:extent cx="6492240" cy="379095"/>
            <wp:effectExtent l="19050" t="19050" r="2286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3101"/>
                    <a:stretch/>
                  </pic:blipFill>
                  <pic:spPr bwMode="auto">
                    <a:xfrm>
                      <a:off x="0" y="0"/>
                      <a:ext cx="6492240" cy="379095"/>
                    </a:xfrm>
                    <a:prstGeom prst="rect">
                      <a:avLst/>
                    </a:prstGeom>
                    <a:ln w="222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4720E" w:rsidRDefault="0084720E">
      <w:r>
        <w:br w:type="page"/>
      </w:r>
    </w:p>
    <w:p w:rsidR="00DC4CE2" w:rsidRDefault="00DC4CE2">
      <w:r>
        <w:t xml:space="preserve">Information about the application process will display. </w:t>
      </w:r>
      <w:r w:rsidR="002C6388">
        <w:t xml:space="preserve">Please read this page and make sure you have access to the information that will be requested. </w:t>
      </w:r>
      <w:r>
        <w:t>Click Next</w:t>
      </w:r>
    </w:p>
    <w:p w:rsidR="00DC4CE2" w:rsidRDefault="00DC4CE2">
      <w:r>
        <w:rPr>
          <w:noProof/>
        </w:rPr>
        <w:drawing>
          <wp:inline distT="0" distB="0" distL="0" distR="0" wp14:anchorId="2433A924" wp14:editId="2AAE3B81">
            <wp:extent cx="6492240" cy="4387215"/>
            <wp:effectExtent l="19050" t="19050" r="2286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4387215"/>
                    </a:xfrm>
                    <a:prstGeom prst="rect">
                      <a:avLst/>
                    </a:prstGeom>
                    <a:ln w="25400">
                      <a:solidFill>
                        <a:schemeClr val="bg1">
                          <a:lumMod val="50000"/>
                        </a:schemeClr>
                      </a:solidFill>
                    </a:ln>
                  </pic:spPr>
                </pic:pic>
              </a:graphicData>
            </a:graphic>
          </wp:inline>
        </w:drawing>
      </w:r>
    </w:p>
    <w:p w:rsidR="0084720E" w:rsidRDefault="0084720E">
      <w:pPr>
        <w:rPr>
          <w:rFonts w:asciiTheme="majorHAnsi" w:eastAsiaTheme="majorEastAsia" w:hAnsiTheme="majorHAnsi" w:cstheme="majorBidi"/>
          <w:color w:val="2E74B5" w:themeColor="accent1" w:themeShade="BF"/>
          <w:sz w:val="32"/>
          <w:szCs w:val="32"/>
        </w:rPr>
      </w:pPr>
      <w:r>
        <w:br w:type="page"/>
      </w:r>
    </w:p>
    <w:p w:rsidR="0075529B" w:rsidRDefault="0075529B" w:rsidP="0075529B">
      <w:pPr>
        <w:pStyle w:val="Heading1"/>
      </w:pPr>
      <w:bookmarkStart w:id="5" w:name="_Toc1641879"/>
      <w:r>
        <w:t>WHO IS COMPLETING THE APPLICATION</w:t>
      </w:r>
      <w:bookmarkEnd w:id="5"/>
    </w:p>
    <w:p w:rsidR="002C6388" w:rsidRDefault="002C6388">
      <w:r>
        <w:t>Let’s spend some time discussing the below screen.</w:t>
      </w:r>
    </w:p>
    <w:p w:rsidR="002C6388" w:rsidRDefault="002C6388">
      <w:r>
        <w:rPr>
          <w:noProof/>
        </w:rPr>
        <w:drawing>
          <wp:inline distT="0" distB="0" distL="0" distR="0" wp14:anchorId="28111F6B" wp14:editId="7827E419">
            <wp:extent cx="6492240" cy="4182110"/>
            <wp:effectExtent l="19050" t="19050" r="2286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4182110"/>
                    </a:xfrm>
                    <a:prstGeom prst="rect">
                      <a:avLst/>
                    </a:prstGeom>
                    <a:ln w="25400">
                      <a:solidFill>
                        <a:schemeClr val="bg1">
                          <a:lumMod val="50000"/>
                        </a:schemeClr>
                      </a:solidFill>
                    </a:ln>
                  </pic:spPr>
                </pic:pic>
              </a:graphicData>
            </a:graphic>
          </wp:inline>
        </w:drawing>
      </w:r>
    </w:p>
    <w:tbl>
      <w:tblPr>
        <w:tblW w:w="10214" w:type="dxa"/>
        <w:tblLook w:val="04A0" w:firstRow="1" w:lastRow="0" w:firstColumn="1" w:lastColumn="0" w:noHBand="0" w:noVBand="1"/>
      </w:tblPr>
      <w:tblGrid>
        <w:gridCol w:w="3780"/>
        <w:gridCol w:w="4135"/>
        <w:gridCol w:w="2299"/>
      </w:tblGrid>
      <w:tr w:rsidR="005F061D" w:rsidRPr="005F061D" w:rsidTr="005F061D">
        <w:trPr>
          <w:trHeight w:val="377"/>
        </w:trPr>
        <w:tc>
          <w:tcPr>
            <w:tcW w:w="3780" w:type="dxa"/>
            <w:tcBorders>
              <w:top w:val="single" w:sz="4" w:space="0" w:color="auto"/>
              <w:left w:val="single" w:sz="4" w:space="0" w:color="auto"/>
              <w:bottom w:val="single" w:sz="4" w:space="0" w:color="auto"/>
              <w:right w:val="single" w:sz="4" w:space="0" w:color="auto"/>
            </w:tcBorders>
            <w:shd w:val="clear" w:color="000000" w:fill="002060"/>
            <w:noWrap/>
            <w:hideMark/>
          </w:tcPr>
          <w:p w:rsidR="005F061D" w:rsidRPr="005F061D" w:rsidRDefault="005F061D" w:rsidP="005F061D">
            <w:pPr>
              <w:spacing w:after="0" w:line="240" w:lineRule="auto"/>
              <w:jc w:val="both"/>
              <w:rPr>
                <w:rFonts w:ascii="Calibri" w:eastAsia="Times New Roman" w:hAnsi="Calibri" w:cs="Times New Roman"/>
                <w:b/>
                <w:bCs/>
                <w:color w:val="FFFFFF"/>
              </w:rPr>
            </w:pPr>
            <w:r w:rsidRPr="005F061D">
              <w:rPr>
                <w:rFonts w:ascii="Calibri" w:eastAsia="Times New Roman" w:hAnsi="Calibri" w:cs="Times New Roman"/>
                <w:b/>
                <w:bCs/>
                <w:color w:val="FFFFFF"/>
              </w:rPr>
              <w:t>Who is applying?</w:t>
            </w:r>
          </w:p>
        </w:tc>
        <w:tc>
          <w:tcPr>
            <w:tcW w:w="4135" w:type="dxa"/>
            <w:tcBorders>
              <w:top w:val="single" w:sz="4" w:space="0" w:color="auto"/>
              <w:left w:val="nil"/>
              <w:bottom w:val="single" w:sz="4" w:space="0" w:color="auto"/>
              <w:right w:val="single" w:sz="4" w:space="0" w:color="auto"/>
            </w:tcBorders>
            <w:shd w:val="clear" w:color="000000" w:fill="002060"/>
            <w:noWrap/>
            <w:hideMark/>
          </w:tcPr>
          <w:p w:rsidR="005F061D" w:rsidRPr="005F061D" w:rsidRDefault="005F061D" w:rsidP="005F061D">
            <w:pPr>
              <w:spacing w:after="0" w:line="240" w:lineRule="auto"/>
              <w:jc w:val="both"/>
              <w:rPr>
                <w:rFonts w:ascii="Calibri" w:eastAsia="Times New Roman" w:hAnsi="Calibri" w:cs="Times New Roman"/>
                <w:b/>
                <w:bCs/>
                <w:color w:val="FFFFFF"/>
              </w:rPr>
            </w:pPr>
            <w:r w:rsidRPr="005F061D">
              <w:rPr>
                <w:rFonts w:ascii="Calibri" w:eastAsia="Times New Roman" w:hAnsi="Calibri" w:cs="Times New Roman"/>
                <w:b/>
                <w:bCs/>
                <w:color w:val="FFFFFF"/>
              </w:rPr>
              <w:t>ACCOUNT SETUP</w:t>
            </w:r>
          </w:p>
        </w:tc>
        <w:tc>
          <w:tcPr>
            <w:tcW w:w="2299" w:type="dxa"/>
            <w:tcBorders>
              <w:top w:val="single" w:sz="4" w:space="0" w:color="auto"/>
              <w:left w:val="nil"/>
              <w:bottom w:val="single" w:sz="4" w:space="0" w:color="auto"/>
              <w:right w:val="single" w:sz="4" w:space="0" w:color="auto"/>
            </w:tcBorders>
            <w:shd w:val="clear" w:color="000000" w:fill="002060"/>
          </w:tcPr>
          <w:p w:rsidR="005F061D" w:rsidRPr="005F061D" w:rsidRDefault="005F061D" w:rsidP="005F061D">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Your Contact Information Required?</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Self</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No</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Friend</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Family Member</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F01C17">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Default="005F061D" w:rsidP="005F061D">
            <w:pPr>
              <w:spacing w:after="0" w:line="240" w:lineRule="auto"/>
              <w:rPr>
                <w:rFonts w:ascii="Calibri" w:eastAsia="Times New Roman" w:hAnsi="Calibri" w:cs="Times New Roman"/>
                <w:color w:val="000000"/>
                <w:highlight w:val="yellow"/>
              </w:rPr>
            </w:pPr>
            <w:r w:rsidRPr="00F01C17">
              <w:rPr>
                <w:rFonts w:ascii="Calibri" w:eastAsia="Times New Roman" w:hAnsi="Calibri" w:cs="Times New Roman"/>
                <w:color w:val="000000"/>
                <w:highlight w:val="yellow"/>
              </w:rPr>
              <w:t xml:space="preserve">Staff Person or Volunteer at an agency </w:t>
            </w:r>
          </w:p>
          <w:p w:rsidR="00F01C17" w:rsidRPr="00F01C17" w:rsidRDefault="00F01C17" w:rsidP="005F061D">
            <w:pPr>
              <w:spacing w:after="0" w:line="240" w:lineRule="auto"/>
              <w:rPr>
                <w:rFonts w:ascii="Calibri" w:eastAsia="Times New Roman" w:hAnsi="Calibri" w:cs="Times New Roman"/>
                <w:color w:val="000000"/>
                <w:highlight w:val="yellow"/>
              </w:rPr>
            </w:pPr>
            <w:r>
              <w:rPr>
                <w:rFonts w:ascii="Calibri" w:eastAsia="Times New Roman" w:hAnsi="Calibri" w:cs="Times New Roman"/>
                <w:color w:val="000000"/>
                <w:highlight w:val="yellow"/>
              </w:rPr>
              <w:t>*recommend using this for checklist purposes</w:t>
            </w:r>
          </w:p>
        </w:tc>
        <w:tc>
          <w:tcPr>
            <w:tcW w:w="4135" w:type="dxa"/>
            <w:tcBorders>
              <w:top w:val="nil"/>
              <w:left w:val="nil"/>
              <w:bottom w:val="single" w:sz="4" w:space="0" w:color="auto"/>
              <w:right w:val="single" w:sz="4" w:space="0" w:color="auto"/>
            </w:tcBorders>
            <w:shd w:val="clear" w:color="auto" w:fill="auto"/>
            <w:noWrap/>
            <w:hideMark/>
          </w:tcPr>
          <w:p w:rsidR="005F061D" w:rsidRPr="00F01C17" w:rsidRDefault="005F061D" w:rsidP="005F061D">
            <w:pPr>
              <w:spacing w:after="0" w:line="240" w:lineRule="auto"/>
              <w:rPr>
                <w:rFonts w:ascii="Calibri" w:eastAsia="Times New Roman" w:hAnsi="Calibri" w:cs="Times New Roman"/>
                <w:color w:val="000000"/>
                <w:highlight w:val="yellow"/>
              </w:rPr>
            </w:pPr>
            <w:r w:rsidRPr="00F01C17">
              <w:rPr>
                <w:rFonts w:ascii="Calibri" w:eastAsia="Times New Roman" w:hAnsi="Calibri" w:cs="Times New Roman"/>
                <w:color w:val="000000"/>
                <w:highlight w:val="yellow"/>
              </w:rPr>
              <w:t>Must be set up with applicant's name.</w:t>
            </w:r>
          </w:p>
        </w:tc>
        <w:tc>
          <w:tcPr>
            <w:tcW w:w="2299" w:type="dxa"/>
            <w:tcBorders>
              <w:top w:val="nil"/>
              <w:left w:val="nil"/>
              <w:bottom w:val="single" w:sz="4" w:space="0" w:color="auto"/>
              <w:right w:val="single" w:sz="4" w:space="0" w:color="auto"/>
            </w:tcBorders>
          </w:tcPr>
          <w:p w:rsidR="005F061D" w:rsidRPr="00F01C17" w:rsidRDefault="00D024EA" w:rsidP="005F061D">
            <w:pPr>
              <w:spacing w:after="0" w:line="240" w:lineRule="auto"/>
              <w:rPr>
                <w:rFonts w:ascii="Calibri" w:eastAsia="Times New Roman" w:hAnsi="Calibri" w:cs="Times New Roman"/>
                <w:color w:val="000000"/>
                <w:highlight w:val="yellow"/>
              </w:rPr>
            </w:pPr>
            <w:r w:rsidRPr="00F01C17">
              <w:rPr>
                <w:rFonts w:ascii="Calibri" w:eastAsia="Times New Roman" w:hAnsi="Calibri" w:cs="Times New Roman"/>
                <w:color w:val="000000"/>
                <w:highlight w:val="yellow"/>
              </w:rPr>
              <w:t>Yes</w:t>
            </w:r>
          </w:p>
        </w:tc>
      </w:tr>
      <w:tr w:rsidR="005F061D" w:rsidRPr="005F061D" w:rsidTr="005F061D">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 xml:space="preserve">Authorized Representative </w:t>
            </w:r>
          </w:p>
        </w:tc>
        <w:tc>
          <w:tcPr>
            <w:tcW w:w="4135" w:type="dxa"/>
            <w:tcBorders>
              <w:top w:val="single" w:sz="4" w:space="0" w:color="auto"/>
              <w:left w:val="nil"/>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Authorized Representative legal name.</w:t>
            </w:r>
          </w:p>
        </w:tc>
        <w:tc>
          <w:tcPr>
            <w:tcW w:w="2299" w:type="dxa"/>
            <w:tcBorders>
              <w:top w:val="single" w:sz="4" w:space="0" w:color="auto"/>
              <w:left w:val="nil"/>
              <w:bottom w:val="single" w:sz="4" w:space="0" w:color="auto"/>
              <w:right w:val="single" w:sz="4" w:space="0" w:color="auto"/>
            </w:tcBorders>
            <w:shd w:val="clear" w:color="auto" w:fill="CCECFF"/>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 xml:space="preserve">Legal Guardian </w:t>
            </w:r>
          </w:p>
        </w:tc>
        <w:tc>
          <w:tcPr>
            <w:tcW w:w="4135" w:type="dxa"/>
            <w:tcBorders>
              <w:top w:val="single" w:sz="4" w:space="0" w:color="auto"/>
              <w:left w:val="nil"/>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Legal Guardian</w:t>
            </w:r>
            <w:r>
              <w:rPr>
                <w:rFonts w:ascii="Calibri" w:eastAsia="Times New Roman" w:hAnsi="Calibri" w:cs="Times New Roman"/>
                <w:color w:val="000000"/>
              </w:rPr>
              <w:t>’s legal</w:t>
            </w:r>
            <w:r w:rsidRPr="005F061D">
              <w:rPr>
                <w:rFonts w:ascii="Calibri" w:eastAsia="Times New Roman" w:hAnsi="Calibri" w:cs="Times New Roman"/>
                <w:color w:val="000000"/>
              </w:rPr>
              <w:t xml:space="preserve"> name.</w:t>
            </w:r>
          </w:p>
        </w:tc>
        <w:tc>
          <w:tcPr>
            <w:tcW w:w="2299" w:type="dxa"/>
            <w:tcBorders>
              <w:top w:val="single" w:sz="4" w:space="0" w:color="auto"/>
              <w:left w:val="nil"/>
              <w:bottom w:val="single" w:sz="4" w:space="0" w:color="auto"/>
              <w:right w:val="single" w:sz="4" w:space="0" w:color="auto"/>
            </w:tcBorders>
            <w:shd w:val="clear" w:color="auto" w:fill="CCECFF"/>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single" w:sz="4" w:space="0" w:color="auto"/>
              <w:left w:val="single" w:sz="4" w:space="0" w:color="auto"/>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Power of Attorney</w:t>
            </w:r>
          </w:p>
        </w:tc>
        <w:tc>
          <w:tcPr>
            <w:tcW w:w="4135" w:type="dxa"/>
            <w:tcBorders>
              <w:top w:val="single" w:sz="4" w:space="0" w:color="auto"/>
              <w:left w:val="nil"/>
              <w:bottom w:val="single" w:sz="4" w:space="0" w:color="auto"/>
              <w:right w:val="single" w:sz="4" w:space="0" w:color="auto"/>
            </w:tcBorders>
            <w:shd w:val="clear" w:color="auto" w:fill="CCECFF"/>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 xml:space="preserve">Must be set up with Power of Attorney </w:t>
            </w:r>
            <w:r>
              <w:rPr>
                <w:rFonts w:ascii="Calibri" w:eastAsia="Times New Roman" w:hAnsi="Calibri" w:cs="Times New Roman"/>
                <w:color w:val="000000"/>
              </w:rPr>
              <w:t xml:space="preserve">legal </w:t>
            </w:r>
            <w:r w:rsidRPr="005F061D">
              <w:rPr>
                <w:rFonts w:ascii="Calibri" w:eastAsia="Times New Roman" w:hAnsi="Calibri" w:cs="Times New Roman"/>
                <w:color w:val="000000"/>
              </w:rPr>
              <w:t>name.</w:t>
            </w:r>
          </w:p>
        </w:tc>
        <w:tc>
          <w:tcPr>
            <w:tcW w:w="2299" w:type="dxa"/>
            <w:tcBorders>
              <w:top w:val="single" w:sz="4" w:space="0" w:color="auto"/>
              <w:left w:val="nil"/>
              <w:bottom w:val="single" w:sz="4" w:space="0" w:color="auto"/>
              <w:right w:val="single" w:sz="4" w:space="0" w:color="auto"/>
            </w:tcBorders>
            <w:shd w:val="clear" w:color="auto" w:fill="CCECFF"/>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 xml:space="preserve">Certified Application Counselor </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Navigator</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Yes</w:t>
            </w:r>
          </w:p>
        </w:tc>
      </w:tr>
      <w:tr w:rsidR="005F061D" w:rsidRPr="005F061D" w:rsidTr="005F061D">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 xml:space="preserve">Hospital Worker </w:t>
            </w:r>
          </w:p>
        </w:tc>
        <w:tc>
          <w:tcPr>
            <w:tcW w:w="4135" w:type="dxa"/>
            <w:tcBorders>
              <w:top w:val="nil"/>
              <w:left w:val="nil"/>
              <w:bottom w:val="single" w:sz="4" w:space="0" w:color="auto"/>
              <w:right w:val="single" w:sz="4" w:space="0" w:color="auto"/>
            </w:tcBorders>
            <w:shd w:val="clear" w:color="auto" w:fill="auto"/>
            <w:noWrap/>
            <w:vAlign w:val="bottom"/>
            <w:hideMark/>
          </w:tcPr>
          <w:p w:rsidR="005F061D" w:rsidRPr="005F061D" w:rsidRDefault="005F061D" w:rsidP="005F061D">
            <w:pPr>
              <w:spacing w:after="0" w:line="240" w:lineRule="auto"/>
              <w:rPr>
                <w:rFonts w:ascii="Calibri" w:eastAsia="Times New Roman" w:hAnsi="Calibri" w:cs="Times New Roman"/>
                <w:color w:val="000000"/>
              </w:rPr>
            </w:pPr>
            <w:r w:rsidRPr="005F061D">
              <w:rPr>
                <w:rFonts w:ascii="Calibri" w:eastAsia="Times New Roman" w:hAnsi="Calibri" w:cs="Times New Roman"/>
                <w:color w:val="000000"/>
              </w:rPr>
              <w:t>Must be set up with applicant's name.</w:t>
            </w:r>
          </w:p>
        </w:tc>
        <w:tc>
          <w:tcPr>
            <w:tcW w:w="2299" w:type="dxa"/>
            <w:tcBorders>
              <w:top w:val="nil"/>
              <w:left w:val="nil"/>
              <w:bottom w:val="single" w:sz="4" w:space="0" w:color="auto"/>
              <w:right w:val="single" w:sz="4" w:space="0" w:color="auto"/>
            </w:tcBorders>
          </w:tcPr>
          <w:p w:rsidR="005F061D" w:rsidRPr="005F061D" w:rsidRDefault="00D024EA" w:rsidP="005F061D">
            <w:pPr>
              <w:spacing w:after="0" w:line="240" w:lineRule="auto"/>
              <w:rPr>
                <w:rFonts w:ascii="Calibri" w:eastAsia="Times New Roman" w:hAnsi="Calibri" w:cs="Times New Roman"/>
                <w:color w:val="000000"/>
              </w:rPr>
            </w:pPr>
            <w:r>
              <w:rPr>
                <w:rFonts w:ascii="Calibri" w:eastAsia="Times New Roman" w:hAnsi="Calibri" w:cs="Times New Roman"/>
                <w:color w:val="000000"/>
              </w:rPr>
              <w:t>No</w:t>
            </w:r>
          </w:p>
        </w:tc>
      </w:tr>
    </w:tbl>
    <w:p w:rsidR="00D024EA" w:rsidRDefault="00D024EA">
      <w:pPr>
        <w:rPr>
          <w:b/>
        </w:rPr>
      </w:pPr>
    </w:p>
    <w:p w:rsidR="00D024EA" w:rsidRDefault="00D024EA">
      <w:pPr>
        <w:rPr>
          <w:b/>
        </w:rPr>
      </w:pPr>
      <w:r>
        <w:rPr>
          <w:b/>
        </w:rPr>
        <w:br w:type="page"/>
      </w:r>
    </w:p>
    <w:p w:rsidR="005F061D" w:rsidRDefault="005F061D">
      <w:pPr>
        <w:rPr>
          <w:b/>
        </w:rPr>
      </w:pPr>
    </w:p>
    <w:p w:rsidR="005F061D" w:rsidRPr="005F061D" w:rsidRDefault="005F061D" w:rsidP="005F061D">
      <w:pPr>
        <w:jc w:val="center"/>
        <w:rPr>
          <w:b/>
          <w:sz w:val="32"/>
          <w:szCs w:val="32"/>
        </w:rPr>
      </w:pPr>
      <w:r w:rsidRPr="005F061D">
        <w:rPr>
          <w:b/>
          <w:sz w:val="32"/>
          <w:szCs w:val="32"/>
        </w:rPr>
        <w:t>DEFINITIONS</w:t>
      </w:r>
    </w:p>
    <w:p w:rsidR="002C6388" w:rsidRDefault="002C6388">
      <w:r w:rsidRPr="00B17137">
        <w:rPr>
          <w:b/>
        </w:rPr>
        <w:t>Self</w:t>
      </w:r>
      <w:r>
        <w:t xml:space="preserve"> – Choose this option if you are applying for yourself and your immediate family members.</w:t>
      </w:r>
    </w:p>
    <w:p w:rsidR="002C6388" w:rsidRDefault="002C6388">
      <w:r w:rsidRPr="00B17137">
        <w:rPr>
          <w:b/>
        </w:rPr>
        <w:t xml:space="preserve">Friend </w:t>
      </w:r>
      <w:r>
        <w:t>– Choose this option if you are assisting someone to apply for benefits.  You will not be added to the application.</w:t>
      </w:r>
      <w:r w:rsidR="006F6C3E">
        <w:t xml:space="preserve"> The applicant will be contacted by the local department of social services as the applicant is required to sign the application before benefits can be determined. </w:t>
      </w:r>
    </w:p>
    <w:p w:rsidR="002C6388" w:rsidRDefault="002C6388">
      <w:r w:rsidRPr="00B17137">
        <w:rPr>
          <w:b/>
        </w:rPr>
        <w:t>Family Member</w:t>
      </w:r>
      <w:r>
        <w:t xml:space="preserve"> – Choose this option if you are assisting a family member to apply for benefits.</w:t>
      </w:r>
    </w:p>
    <w:p w:rsidR="002C6388" w:rsidRDefault="002C6388">
      <w:r w:rsidRPr="00B17137">
        <w:rPr>
          <w:b/>
        </w:rPr>
        <w:t>Staff Person or Volunteer at an agency</w:t>
      </w:r>
      <w:r>
        <w:t xml:space="preserve"> – Choose this option if you volunteer or are employed by a Local Department of Social Services Agency.</w:t>
      </w:r>
    </w:p>
    <w:p w:rsidR="002C6388" w:rsidRDefault="002C6388">
      <w:r w:rsidRPr="00B17137">
        <w:rPr>
          <w:b/>
        </w:rPr>
        <w:t>Authorized Representative</w:t>
      </w:r>
      <w:r>
        <w:t xml:space="preserve"> – Choose this option if the applicant has provided you with </w:t>
      </w:r>
      <w:r w:rsidRPr="002C6388">
        <w:rPr>
          <w:b/>
          <w:u w:val="single"/>
        </w:rPr>
        <w:t>written approval</w:t>
      </w:r>
      <w:r>
        <w:t xml:space="preserve"> to submit applications, renewals, change requests and to receive information on their behalf.</w:t>
      </w:r>
      <w:r w:rsidR="006F6C3E">
        <w:t xml:space="preserve"> You will be able to associate this account to the applicant’s case.</w:t>
      </w:r>
    </w:p>
    <w:p w:rsidR="002C6388" w:rsidRDefault="002C6388">
      <w:r w:rsidRPr="00B17137">
        <w:rPr>
          <w:b/>
        </w:rPr>
        <w:t>Legal Guardian</w:t>
      </w:r>
      <w:r>
        <w:t xml:space="preserve"> – Choose this option if you have been appointed as the legal guardian. You will need to be able to provide written documentation of this status.</w:t>
      </w:r>
    </w:p>
    <w:p w:rsidR="002C6388" w:rsidRDefault="002C6388">
      <w:r w:rsidRPr="00B17137">
        <w:rPr>
          <w:b/>
        </w:rPr>
        <w:t>Power of Attorney</w:t>
      </w:r>
      <w:r>
        <w:t xml:space="preserve"> –</w:t>
      </w:r>
      <w:r w:rsidRPr="002C6388">
        <w:t xml:space="preserve"> </w:t>
      </w:r>
      <w:r>
        <w:t>Choose this option if you have been appointed as Power of Attorney. You will need to be able to provide written documentation of this status.</w:t>
      </w:r>
    </w:p>
    <w:p w:rsidR="006F6C3E" w:rsidRDefault="002C6388" w:rsidP="006F6C3E">
      <w:r w:rsidRPr="00B17137">
        <w:rPr>
          <w:b/>
        </w:rPr>
        <w:t>Certified Application Counselor</w:t>
      </w:r>
      <w:r>
        <w:t xml:space="preserve"> – </w:t>
      </w:r>
      <w:r w:rsidR="006F6C3E">
        <w:t xml:space="preserve">  </w:t>
      </w:r>
      <w:r w:rsidR="00DE2CF2">
        <w:t>An individual (affiliated with a designated organization) who is trained and able to help consumers, small businesses, and their employees as they look for health coverage options through the Marketplace or CommonHelp, including helping them complete eligibility and enrollment forms.</w:t>
      </w:r>
      <w:r w:rsidR="006F6C3E">
        <w:t xml:space="preserve"> You will be able to associate this account to the applicant’s case.</w:t>
      </w:r>
    </w:p>
    <w:p w:rsidR="00DE2CF2" w:rsidRPr="00DE2CF2" w:rsidRDefault="00DE2CF2" w:rsidP="00DE2CF2">
      <w:pPr>
        <w:shd w:val="clear" w:color="auto" w:fill="FFFFFF"/>
        <w:spacing w:after="0" w:line="240" w:lineRule="auto"/>
        <w:ind w:left="360"/>
        <w:rPr>
          <w:rFonts w:eastAsia="Times New Roman" w:cstheme="minorHAnsi"/>
          <w:color w:val="505056"/>
          <w:sz w:val="24"/>
          <w:szCs w:val="24"/>
        </w:rPr>
      </w:pPr>
      <w:r>
        <w:rPr>
          <w:rFonts w:eastAsia="Times New Roman" w:cstheme="minorHAnsi"/>
          <w:color w:val="505056"/>
          <w:sz w:val="24"/>
          <w:szCs w:val="24"/>
        </w:rPr>
        <w:t xml:space="preserve">(See </w:t>
      </w:r>
      <w:hyperlink r:id="rId29" w:history="1">
        <w:r w:rsidRPr="0072398A">
          <w:rPr>
            <w:rStyle w:val="Hyperlink"/>
            <w:rFonts w:eastAsia="Times New Roman" w:cstheme="minorHAnsi"/>
            <w:sz w:val="24"/>
            <w:szCs w:val="24"/>
          </w:rPr>
          <w:t>https://marketplace.cms.gov</w:t>
        </w:r>
      </w:hyperlink>
      <w:r>
        <w:rPr>
          <w:rFonts w:eastAsia="Times New Roman" w:cstheme="minorHAnsi"/>
          <w:color w:val="505056"/>
          <w:sz w:val="24"/>
          <w:szCs w:val="24"/>
        </w:rPr>
        <w:t xml:space="preserve"> for more information on this topic.)</w:t>
      </w:r>
    </w:p>
    <w:p w:rsidR="002C6388" w:rsidRDefault="002C6388"/>
    <w:p w:rsidR="00DE2CF2" w:rsidRPr="00B17137" w:rsidRDefault="002C6388" w:rsidP="00DE2CF2">
      <w:pPr>
        <w:pStyle w:val="NormalWeb"/>
        <w:shd w:val="clear" w:color="auto" w:fill="FFFFFF"/>
        <w:spacing w:before="0" w:beforeAutospacing="0" w:after="0" w:afterAutospacing="0"/>
        <w:rPr>
          <w:rFonts w:asciiTheme="minorHAnsi" w:hAnsiTheme="minorHAnsi" w:cstheme="minorHAnsi"/>
          <w:color w:val="505056"/>
          <w:sz w:val="22"/>
          <w:szCs w:val="22"/>
        </w:rPr>
      </w:pPr>
      <w:r w:rsidRPr="00B17137">
        <w:rPr>
          <w:b/>
          <w:sz w:val="22"/>
          <w:szCs w:val="22"/>
        </w:rPr>
        <w:t>Navigator</w:t>
      </w:r>
      <w:r w:rsidRPr="00B17137">
        <w:rPr>
          <w:sz w:val="22"/>
          <w:szCs w:val="22"/>
        </w:rPr>
        <w:t xml:space="preserve"> –</w:t>
      </w:r>
      <w:r w:rsidR="00DE2CF2" w:rsidRPr="00B17137">
        <w:rPr>
          <w:sz w:val="22"/>
          <w:szCs w:val="22"/>
        </w:rPr>
        <w:t xml:space="preserve"> </w:t>
      </w:r>
      <w:r w:rsidR="00DE2CF2" w:rsidRPr="00B17137">
        <w:rPr>
          <w:rFonts w:asciiTheme="minorHAnsi" w:hAnsiTheme="minorHAnsi" w:cstheme="minorHAnsi"/>
          <w:color w:val="505056"/>
          <w:sz w:val="22"/>
          <w:szCs w:val="22"/>
        </w:rPr>
        <w:t>The law lists a number of different kinds of entities that could become navigators, including:</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community- and consumer-focused nonprofits;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trade, industry, and professional associations;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commercial fishing, ranching, and farming organizations;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chambers of commerce;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unions;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Small Business Administration resource partners;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licensed insurance agents and brokers; and </w:t>
      </w:r>
    </w:p>
    <w:p w:rsidR="00DE2CF2" w:rsidRPr="00B17137" w:rsidRDefault="00DE2CF2" w:rsidP="00DE2CF2">
      <w:pPr>
        <w:numPr>
          <w:ilvl w:val="0"/>
          <w:numId w:val="1"/>
        </w:numPr>
        <w:shd w:val="clear" w:color="auto" w:fill="FFFFFF"/>
        <w:spacing w:after="0" w:line="240" w:lineRule="auto"/>
        <w:ind w:left="720"/>
        <w:rPr>
          <w:rFonts w:eastAsia="Times New Roman" w:cstheme="minorHAnsi"/>
          <w:color w:val="505056"/>
        </w:rPr>
      </w:pPr>
      <w:r w:rsidRPr="00B17137">
        <w:rPr>
          <w:rFonts w:eastAsia="Times New Roman" w:cstheme="minorHAnsi"/>
          <w:color w:val="505056"/>
        </w:rPr>
        <w:t>other entities.</w:t>
      </w:r>
    </w:p>
    <w:p w:rsidR="00DE2CF2" w:rsidRPr="00B17137" w:rsidRDefault="00DE2CF2" w:rsidP="00DE2CF2">
      <w:pPr>
        <w:shd w:val="clear" w:color="auto" w:fill="FFFFFF"/>
        <w:spacing w:after="0" w:line="240" w:lineRule="auto"/>
        <w:ind w:left="360"/>
        <w:rPr>
          <w:rFonts w:eastAsia="Times New Roman" w:cstheme="minorHAnsi"/>
          <w:color w:val="505056"/>
        </w:rPr>
      </w:pPr>
      <w:r w:rsidRPr="00B17137">
        <w:rPr>
          <w:rFonts w:eastAsia="Times New Roman" w:cstheme="minorHAnsi"/>
          <w:color w:val="505056"/>
        </w:rPr>
        <w:t xml:space="preserve">(See </w:t>
      </w:r>
      <w:hyperlink r:id="rId30" w:history="1">
        <w:r w:rsidRPr="00B17137">
          <w:rPr>
            <w:rStyle w:val="Hyperlink"/>
            <w:rFonts w:eastAsia="Times New Roman" w:cstheme="minorHAnsi"/>
          </w:rPr>
          <w:t>https://marketplace.cms.gov</w:t>
        </w:r>
      </w:hyperlink>
      <w:r w:rsidRPr="00B17137">
        <w:rPr>
          <w:rFonts w:eastAsia="Times New Roman" w:cstheme="minorHAnsi"/>
          <w:color w:val="505056"/>
        </w:rPr>
        <w:t xml:space="preserve"> for more information on this topic.)</w:t>
      </w:r>
    </w:p>
    <w:p w:rsidR="002C6388" w:rsidRPr="00B17137" w:rsidRDefault="002C6388"/>
    <w:p w:rsidR="002C6388" w:rsidRPr="00B17137" w:rsidRDefault="002C6388">
      <w:r w:rsidRPr="00B17137">
        <w:rPr>
          <w:b/>
        </w:rPr>
        <w:t>Hospital Worker</w:t>
      </w:r>
      <w:r w:rsidRPr="00B17137">
        <w:t xml:space="preserve"> – You </w:t>
      </w:r>
      <w:r w:rsidR="006F6C3E" w:rsidRPr="00B17137">
        <w:t xml:space="preserve">may </w:t>
      </w:r>
      <w:r w:rsidRPr="00B17137">
        <w:t xml:space="preserve">choose this option if you are staff that work at </w:t>
      </w:r>
      <w:r w:rsidR="006F6C3E" w:rsidRPr="00B17137">
        <w:t>a</w:t>
      </w:r>
      <w:r w:rsidRPr="00B17137">
        <w:t xml:space="preserve"> hospital but are employed by a Local Department of Social Services Agency. </w:t>
      </w:r>
    </w:p>
    <w:p w:rsidR="00DE2CF2" w:rsidRDefault="00DE2CF2"/>
    <w:p w:rsidR="00D024EA" w:rsidRDefault="00D024EA">
      <w:r>
        <w:br w:type="page"/>
      </w:r>
    </w:p>
    <w:p w:rsidR="00DE2CF2" w:rsidRDefault="00B94E77">
      <w:r>
        <w:t xml:space="preserve">In this example, </w:t>
      </w:r>
      <w:r w:rsidR="00DD328D">
        <w:t>Navigator</w:t>
      </w:r>
      <w:r w:rsidR="00B17137">
        <w:t xml:space="preserve"> was selected</w:t>
      </w:r>
      <w:r w:rsidR="00DD328D">
        <w:t xml:space="preserve">. </w:t>
      </w:r>
      <w:r>
        <w:t xml:space="preserve">You will </w:t>
      </w:r>
      <w:r w:rsidR="00D024EA">
        <w:t>need to enter</w:t>
      </w:r>
      <w:r>
        <w:t xml:space="preserve"> </w:t>
      </w:r>
      <w:r w:rsidR="0084720E">
        <w:t>y</w:t>
      </w:r>
      <w:r w:rsidR="00DD328D">
        <w:t>our contact information</w:t>
      </w:r>
      <w:r>
        <w:t xml:space="preserve"> </w:t>
      </w:r>
      <w:r w:rsidR="00DD328D">
        <w:t>on the below screen.</w:t>
      </w:r>
    </w:p>
    <w:p w:rsidR="00DD328D" w:rsidRDefault="00DD328D">
      <w:r>
        <w:rPr>
          <w:noProof/>
        </w:rPr>
        <w:drawing>
          <wp:inline distT="0" distB="0" distL="0" distR="0" wp14:anchorId="6F684597" wp14:editId="4251254E">
            <wp:extent cx="6438900" cy="4215765"/>
            <wp:effectExtent l="19050" t="19050" r="1905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821"/>
                    <a:stretch/>
                  </pic:blipFill>
                  <pic:spPr bwMode="auto">
                    <a:xfrm>
                      <a:off x="0" y="0"/>
                      <a:ext cx="6438900" cy="4215765"/>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19070D" w:rsidRDefault="0019070D">
      <w:r>
        <w:t xml:space="preserve">Note: when you see the option to SAVE &amp; EXIT, this will allow you to save your application to come back and finish at a later time.  </w:t>
      </w:r>
      <w:r w:rsidR="006F6D36">
        <w:t>This action will not submit the application for consideration.</w:t>
      </w:r>
    </w:p>
    <w:p w:rsidR="00B17137" w:rsidRDefault="00B17137">
      <w:pPr>
        <w:rPr>
          <w:noProof/>
        </w:rPr>
      </w:pPr>
    </w:p>
    <w:p w:rsidR="0019070D" w:rsidRDefault="0019070D">
      <w:pPr>
        <w:rPr>
          <w:noProof/>
        </w:rPr>
      </w:pPr>
      <w:r>
        <w:rPr>
          <w:noProof/>
        </w:rPr>
        <w:br w:type="page"/>
      </w:r>
    </w:p>
    <w:p w:rsidR="0075529B" w:rsidRDefault="0075529B" w:rsidP="0075529B">
      <w:pPr>
        <w:pStyle w:val="Heading1"/>
      </w:pPr>
      <w:bookmarkStart w:id="6" w:name="_Toc1641880"/>
      <w:r>
        <w:t>QUESTIONS ABOUT THE APPLICANT(S)</w:t>
      </w:r>
      <w:bookmarkEnd w:id="6"/>
    </w:p>
    <w:p w:rsidR="0084720E" w:rsidRPr="00AF60C4" w:rsidRDefault="0084720E" w:rsidP="0084720E">
      <w:pPr>
        <w:rPr>
          <w:b/>
          <w:i/>
          <w:sz w:val="28"/>
          <w:szCs w:val="28"/>
          <w:u w:val="single"/>
        </w:rPr>
      </w:pPr>
      <w:r w:rsidRPr="00AF60C4">
        <w:rPr>
          <w:b/>
          <w:i/>
          <w:sz w:val="28"/>
          <w:szCs w:val="28"/>
          <w:u w:val="single"/>
        </w:rPr>
        <w:t>From this section forward, all questions will be related to the applicant(s).</w:t>
      </w:r>
    </w:p>
    <w:p w:rsidR="00DD328D" w:rsidRDefault="00DD328D">
      <w:r>
        <w:rPr>
          <w:noProof/>
        </w:rPr>
        <w:drawing>
          <wp:inline distT="0" distB="0" distL="0" distR="0" wp14:anchorId="1C48B5A3" wp14:editId="508A1E74">
            <wp:extent cx="6391275" cy="3794125"/>
            <wp:effectExtent l="19050" t="19050" r="28575" b="15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555"/>
                    <a:stretch/>
                  </pic:blipFill>
                  <pic:spPr bwMode="auto">
                    <a:xfrm>
                      <a:off x="0" y="0"/>
                      <a:ext cx="6391275" cy="3794125"/>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421F16"/>
    <w:p w:rsidR="00421F16" w:rsidRDefault="0084720E">
      <w:r>
        <w:t xml:space="preserve">Enter in the information for your applicant. (The individual’s name </w:t>
      </w:r>
      <w:r w:rsidR="006C5EBE">
        <w:t>used during</w:t>
      </w:r>
      <w:r>
        <w:t xml:space="preserve"> account set up should display.  If your name displays, you </w:t>
      </w:r>
      <w:r w:rsidR="00173DAC">
        <w:t xml:space="preserve">will need to click on the PREVIOUS button to go back and correct your answer to </w:t>
      </w:r>
      <w:r>
        <w:t>“Who is submitting the application</w:t>
      </w:r>
      <w:r w:rsidR="002B1F8A">
        <w:t>?</w:t>
      </w:r>
      <w:r>
        <w:t>”)</w:t>
      </w:r>
      <w:r w:rsidR="00F63712">
        <w:t xml:space="preserve"> Enter the individual’s address prior to incarceration. </w:t>
      </w:r>
    </w:p>
    <w:p w:rsidR="00A628E6" w:rsidRDefault="00A628E6">
      <w:r>
        <w:rPr>
          <w:noProof/>
        </w:rPr>
        <w:drawing>
          <wp:inline distT="0" distB="0" distL="0" distR="0" wp14:anchorId="166CAF21" wp14:editId="0C3C2664">
            <wp:extent cx="6477000" cy="5362575"/>
            <wp:effectExtent l="19050" t="19050" r="19050" b="2857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3"/>
                    <a:srcRect l="16579" r="16667" b="42136"/>
                    <a:stretch/>
                  </pic:blipFill>
                  <pic:spPr bwMode="auto">
                    <a:xfrm>
                      <a:off x="0" y="0"/>
                      <a:ext cx="6477586" cy="536306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21F16" w:rsidRDefault="00421F16"/>
    <w:p w:rsidR="00421F16" w:rsidRDefault="00421F16"/>
    <w:p w:rsidR="00173DAC" w:rsidRDefault="00173DAC"/>
    <w:p w:rsidR="00173DAC" w:rsidRDefault="00173DAC"/>
    <w:p w:rsidR="0084720E" w:rsidRDefault="00173DAC">
      <w:r>
        <w:t xml:space="preserve">Enter the </w:t>
      </w:r>
      <w:r w:rsidR="00F63712">
        <w:t>following under</w:t>
      </w:r>
      <w:r>
        <w:t xml:space="preserve"> mailing address</w:t>
      </w:r>
      <w:r w:rsidR="00F63712">
        <w:t>: 6900 Atmore Drive, Richmond Virginia 23225. You may enter your contact information in the Contact section.</w:t>
      </w:r>
      <w:r w:rsidR="0084720E">
        <w:rPr>
          <w:noProof/>
        </w:rPr>
        <w:drawing>
          <wp:inline distT="0" distB="0" distL="0" distR="0" wp14:anchorId="37486C15" wp14:editId="70673CE4">
            <wp:extent cx="6446520" cy="4581144"/>
            <wp:effectExtent l="19050" t="19050" r="1143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579" t="57560" r="16667"/>
                    <a:stretch/>
                  </pic:blipFill>
                  <pic:spPr bwMode="auto">
                    <a:xfrm>
                      <a:off x="0" y="0"/>
                      <a:ext cx="6446520" cy="4581144"/>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3DAC" w:rsidRDefault="00173DAC">
      <w:r>
        <w:br w:type="page"/>
      </w:r>
    </w:p>
    <w:p w:rsidR="00A628E6" w:rsidRDefault="00A628E6" w:rsidP="00173DAC">
      <w:r>
        <w:t xml:space="preserve">After each section a summary screen will display.  Make sure you review all details.  </w:t>
      </w:r>
      <w:r w:rsidR="00D37057">
        <w:t>If any changes are needed, click on the “Change” icon to make your corrections.</w:t>
      </w:r>
      <w:r w:rsidR="00173DAC">
        <w:t xml:space="preserve"> To expedite this training, screen shots of each summary </w:t>
      </w:r>
      <w:r w:rsidR="007539C1">
        <w:t>section</w:t>
      </w:r>
      <w:r w:rsidR="00173DAC">
        <w:t xml:space="preserve"> will not be shown.</w:t>
      </w:r>
    </w:p>
    <w:p w:rsidR="00A628E6" w:rsidRDefault="00A628E6">
      <w:r>
        <w:rPr>
          <w:noProof/>
        </w:rPr>
        <w:drawing>
          <wp:inline distT="0" distB="0" distL="0" distR="0" wp14:anchorId="06BBC8B4" wp14:editId="5EAD6D60">
            <wp:extent cx="6494431" cy="4505325"/>
            <wp:effectExtent l="19050" t="19050" r="209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5992" r="17400"/>
                    <a:stretch/>
                  </pic:blipFill>
                  <pic:spPr bwMode="auto">
                    <a:xfrm>
                      <a:off x="0" y="0"/>
                      <a:ext cx="6501080" cy="4509938"/>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173DAC" w:rsidRDefault="00173DAC">
      <w:pPr>
        <w:rPr>
          <w:noProof/>
        </w:rPr>
      </w:pPr>
      <w:r>
        <w:rPr>
          <w:noProof/>
        </w:rPr>
        <w:br w:type="page"/>
      </w:r>
    </w:p>
    <w:p w:rsidR="00CD7736" w:rsidRDefault="00173DAC">
      <w:pPr>
        <w:rPr>
          <w:noProof/>
        </w:rPr>
      </w:pPr>
      <w:r>
        <w:rPr>
          <w:noProof/>
        </w:rPr>
        <w:t>On t</w:t>
      </w:r>
      <w:r w:rsidR="00CD7736">
        <w:rPr>
          <w:noProof/>
        </w:rPr>
        <w:t>he below screen</w:t>
      </w:r>
      <w:r>
        <w:rPr>
          <w:noProof/>
        </w:rPr>
        <w:t>, you can</w:t>
      </w:r>
      <w:r w:rsidR="00CD7736">
        <w:rPr>
          <w:noProof/>
        </w:rPr>
        <w:t xml:space="preserve"> </w:t>
      </w:r>
      <w:r w:rsidR="00293998">
        <w:rPr>
          <w:noProof/>
        </w:rPr>
        <w:t>remove</w:t>
      </w:r>
      <w:r w:rsidR="00CD7736">
        <w:rPr>
          <w:noProof/>
        </w:rPr>
        <w:t xml:space="preserve"> the program selection </w:t>
      </w:r>
      <w:r w:rsidR="00D83B5D">
        <w:rPr>
          <w:noProof/>
        </w:rPr>
        <w:t xml:space="preserve">checkmark </w:t>
      </w:r>
      <w:r w:rsidR="00CD7736">
        <w:rPr>
          <w:noProof/>
        </w:rPr>
        <w:t>for individual</w:t>
      </w:r>
      <w:r w:rsidR="00D83B5D">
        <w:rPr>
          <w:noProof/>
        </w:rPr>
        <w:t>(</w:t>
      </w:r>
      <w:r w:rsidR="00CD7736">
        <w:rPr>
          <w:noProof/>
        </w:rPr>
        <w:t>s</w:t>
      </w:r>
      <w:r w:rsidR="00D83B5D">
        <w:rPr>
          <w:noProof/>
        </w:rPr>
        <w:t>)</w:t>
      </w:r>
      <w:r w:rsidR="00CD7736">
        <w:rPr>
          <w:noProof/>
        </w:rPr>
        <w:t xml:space="preserve"> that are part of the household but do not wish to apply for benefits.</w:t>
      </w:r>
    </w:p>
    <w:p w:rsidR="00173DAC" w:rsidRDefault="00173DAC">
      <w:pPr>
        <w:rPr>
          <w:noProof/>
        </w:rPr>
      </w:pPr>
      <w:r>
        <w:rPr>
          <w:noProof/>
        </w:rPr>
        <w:t>Complete the information for Race, Other Information, Temporarily away from home and the number of people in the home</w:t>
      </w:r>
      <w:r w:rsidR="007539C1">
        <w:rPr>
          <w:noProof/>
        </w:rPr>
        <w:t xml:space="preserve"> (</w:t>
      </w:r>
      <w:r w:rsidR="006C5EBE">
        <w:rPr>
          <w:noProof/>
        </w:rPr>
        <w:t xml:space="preserve">The number you enter </w:t>
      </w:r>
      <w:r w:rsidR="007539C1">
        <w:rPr>
          <w:noProof/>
        </w:rPr>
        <w:t>should include the applicant)</w:t>
      </w:r>
      <w:r>
        <w:rPr>
          <w:noProof/>
        </w:rPr>
        <w:t>.</w:t>
      </w:r>
      <w:r w:rsidR="004B17CC">
        <w:rPr>
          <w:noProof/>
        </w:rPr>
        <w:t xml:space="preserve"> If the individual is not applying for assistance, remove the checkmark in this section – “Program selection”. Do this for each person in the household that is not applying.</w:t>
      </w:r>
    </w:p>
    <w:p w:rsidR="0019070D" w:rsidRDefault="0019070D">
      <w:pPr>
        <w:rPr>
          <w:noProof/>
        </w:rPr>
      </w:pPr>
    </w:p>
    <w:p w:rsidR="00FF34B0" w:rsidRDefault="00B354AB">
      <w:pPr>
        <w:rPr>
          <w:noProof/>
        </w:rPr>
      </w:pPr>
      <w:r>
        <w:rPr>
          <w:noProof/>
        </w:rPr>
        <mc:AlternateContent>
          <mc:Choice Requires="wps">
            <w:drawing>
              <wp:anchor distT="0" distB="0" distL="114300" distR="114300" simplePos="0" relativeHeight="251663360" behindDoc="0" locked="0" layoutInCell="1" allowOverlap="1">
                <wp:simplePos x="0" y="0"/>
                <wp:positionH relativeFrom="column">
                  <wp:posOffset>3436620</wp:posOffset>
                </wp:positionH>
                <wp:positionV relativeFrom="paragraph">
                  <wp:posOffset>3385185</wp:posOffset>
                </wp:positionV>
                <wp:extent cx="2247900" cy="209550"/>
                <wp:effectExtent l="19050" t="19050" r="19050" b="38100"/>
                <wp:wrapNone/>
                <wp:docPr id="44" name="Left Arrow 44"/>
                <wp:cNvGraphicFramePr/>
                <a:graphic xmlns:a="http://schemas.openxmlformats.org/drawingml/2006/main">
                  <a:graphicData uri="http://schemas.microsoft.com/office/word/2010/wordprocessingShape">
                    <wps:wsp>
                      <wps:cNvSpPr/>
                      <wps:spPr>
                        <a:xfrm>
                          <a:off x="0" y="0"/>
                          <a:ext cx="2247900" cy="20955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DB72D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4" o:spid="_x0000_s1026" type="#_x0000_t66" style="position:absolute;margin-left:270.6pt;margin-top:266.55pt;width:177pt;height:1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" adj="1007" fillcolor="#c00000" strokecolor="#1f4d78 [1604]"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388620</wp:posOffset>
                </wp:positionH>
                <wp:positionV relativeFrom="paragraph">
                  <wp:posOffset>3289935</wp:posOffset>
                </wp:positionV>
                <wp:extent cx="2276475" cy="3619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276475" cy="361950"/>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C5DF0" id="Rectangle 42" o:spid="_x0000_s1026" style="position:absolute;margin-left:30.6pt;margin-top:259.05pt;width:179.25pt;height: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" filled="f" strokecolor="#c00000" strokeweight="2pt"/>
            </w:pict>
          </mc:Fallback>
        </mc:AlternateContent>
      </w:r>
      <w:r w:rsidR="00FF34B0">
        <w:rPr>
          <w:noProof/>
        </w:rPr>
        <w:drawing>
          <wp:inline distT="0" distB="0" distL="0" distR="0" wp14:anchorId="1890AE8D" wp14:editId="18156DB0">
            <wp:extent cx="6419850" cy="37052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9795" r="1115" b="2426"/>
                    <a:stretch/>
                  </pic:blipFill>
                  <pic:spPr bwMode="auto">
                    <a:xfrm>
                      <a:off x="0" y="0"/>
                      <a:ext cx="6419850" cy="3705225"/>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19070D" w:rsidRDefault="0019070D">
      <w:pPr>
        <w:rPr>
          <w:noProof/>
        </w:rPr>
      </w:pPr>
    </w:p>
    <w:p w:rsidR="0019070D" w:rsidRDefault="0019070D">
      <w:pPr>
        <w:rPr>
          <w:noProof/>
        </w:rPr>
      </w:pPr>
    </w:p>
    <w:p w:rsidR="004B17CC" w:rsidRDefault="0019070D">
      <w:pPr>
        <w:rPr>
          <w:noProof/>
        </w:rPr>
      </w:pPr>
      <w:r>
        <w:rPr>
          <w:noProof/>
        </w:rPr>
        <w:t>Complete the below sections for the individual.</w:t>
      </w:r>
      <w:r w:rsidR="004B17CC">
        <w:rPr>
          <w:noProof/>
        </w:rPr>
        <w:drawing>
          <wp:inline distT="0" distB="0" distL="0" distR="0" wp14:anchorId="086A64BD" wp14:editId="3580CC97">
            <wp:extent cx="6492240" cy="3855085"/>
            <wp:effectExtent l="19050" t="19050" r="2286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3855085"/>
                    </a:xfrm>
                    <a:prstGeom prst="rect">
                      <a:avLst/>
                    </a:prstGeom>
                    <a:ln w="25400">
                      <a:solidFill>
                        <a:schemeClr val="bg1">
                          <a:lumMod val="50000"/>
                        </a:schemeClr>
                      </a:solidFill>
                    </a:ln>
                  </pic:spPr>
                </pic:pic>
              </a:graphicData>
            </a:graphic>
          </wp:inline>
        </w:drawing>
      </w:r>
    </w:p>
    <w:p w:rsidR="004B17CC" w:rsidRDefault="004B17CC">
      <w:pPr>
        <w:rPr>
          <w:noProof/>
        </w:rPr>
      </w:pPr>
      <w:r>
        <w:rPr>
          <w:noProof/>
        </w:rPr>
        <w:drawing>
          <wp:inline distT="0" distB="0" distL="0" distR="0" wp14:anchorId="7DB7ACD1" wp14:editId="458A1E33">
            <wp:extent cx="6492240" cy="3962400"/>
            <wp:effectExtent l="19050" t="19050" r="2286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485"/>
                    <a:stretch/>
                  </pic:blipFill>
                  <pic:spPr bwMode="auto">
                    <a:xfrm>
                      <a:off x="0" y="0"/>
                      <a:ext cx="6492240" cy="396240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17CC" w:rsidRDefault="004B17CC">
      <w:pPr>
        <w:rPr>
          <w:noProof/>
        </w:rPr>
      </w:pPr>
    </w:p>
    <w:p w:rsidR="00520BDE" w:rsidRDefault="00520BDE">
      <w:pPr>
        <w:rPr>
          <w:noProof/>
        </w:rPr>
      </w:pPr>
    </w:p>
    <w:p w:rsidR="004B17CC" w:rsidRDefault="0019070D">
      <w:pPr>
        <w:rPr>
          <w:noProof/>
        </w:rPr>
      </w:pPr>
      <w:r>
        <w:rPr>
          <w:noProof/>
        </w:rPr>
        <w:t>Complete the below sections for the individual and select NEXT.</w:t>
      </w:r>
    </w:p>
    <w:p w:rsidR="004B17CC" w:rsidRDefault="004B17CC">
      <w:pPr>
        <w:rPr>
          <w:noProof/>
        </w:rPr>
      </w:pPr>
      <w:r>
        <w:rPr>
          <w:noProof/>
        </w:rPr>
        <w:drawing>
          <wp:inline distT="0" distB="0" distL="0" distR="0" wp14:anchorId="7125A7FF" wp14:editId="3E60E007">
            <wp:extent cx="6492240" cy="3662680"/>
            <wp:effectExtent l="19050" t="19050" r="2286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92240" cy="3662680"/>
                    </a:xfrm>
                    <a:prstGeom prst="rect">
                      <a:avLst/>
                    </a:prstGeom>
                    <a:ln w="25400">
                      <a:solidFill>
                        <a:schemeClr val="bg1">
                          <a:lumMod val="50000"/>
                        </a:schemeClr>
                      </a:solidFill>
                    </a:ln>
                  </pic:spPr>
                </pic:pic>
              </a:graphicData>
            </a:graphic>
          </wp:inline>
        </w:drawing>
      </w:r>
    </w:p>
    <w:p w:rsidR="00A628E6" w:rsidRDefault="00A628E6"/>
    <w:p w:rsidR="00173DAC" w:rsidRDefault="00173DAC">
      <w:r>
        <w:br w:type="page"/>
      </w:r>
    </w:p>
    <w:p w:rsidR="00D37057" w:rsidRDefault="00D37057">
      <w:r>
        <w:t xml:space="preserve">You will now enter details for the second person in the home. </w:t>
      </w:r>
      <w:r w:rsidR="006C5EBE">
        <w:t xml:space="preserve">Note: </w:t>
      </w:r>
      <w:r>
        <w:t xml:space="preserve">You will be presented a screen for </w:t>
      </w:r>
      <w:r w:rsidR="00293998">
        <w:t>each</w:t>
      </w:r>
      <w:r>
        <w:t xml:space="preserve"> individual</w:t>
      </w:r>
      <w:r w:rsidR="00293998">
        <w:t xml:space="preserve"> based on the </w:t>
      </w:r>
      <w:r w:rsidR="00D83B5D">
        <w:t xml:space="preserve">household </w:t>
      </w:r>
      <w:r w:rsidR="00293998">
        <w:t xml:space="preserve">count you entered </w:t>
      </w:r>
      <w:r w:rsidR="007539C1">
        <w:t>on the previous screen</w:t>
      </w:r>
      <w:r>
        <w:t>.</w:t>
      </w:r>
    </w:p>
    <w:p w:rsidR="00842669" w:rsidRDefault="006C5EBE">
      <w:pPr>
        <w:rPr>
          <w:noProof/>
        </w:rPr>
      </w:pPr>
      <w:r>
        <w:rPr>
          <w:noProof/>
        </w:rPr>
        <w:t xml:space="preserve">Select the </w:t>
      </w:r>
      <w:r w:rsidR="00F86F24">
        <w:rPr>
          <w:noProof/>
        </w:rPr>
        <w:t>answers</w:t>
      </w:r>
      <w:r>
        <w:rPr>
          <w:noProof/>
        </w:rPr>
        <w:t xml:space="preserve"> for the questions listed below.</w:t>
      </w:r>
    </w:p>
    <w:p w:rsidR="004B17CC" w:rsidRDefault="004B17CC">
      <w:r>
        <w:rPr>
          <w:noProof/>
        </w:rPr>
        <w:drawing>
          <wp:inline distT="0" distB="0" distL="0" distR="0" wp14:anchorId="414A7EE3" wp14:editId="6BCA396F">
            <wp:extent cx="6492240" cy="3924300"/>
            <wp:effectExtent l="19050" t="19050" r="2286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951"/>
                    <a:stretch/>
                  </pic:blipFill>
                  <pic:spPr bwMode="auto">
                    <a:xfrm>
                      <a:off x="0" y="0"/>
                      <a:ext cx="6492240" cy="392430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17CC" w:rsidRDefault="004B17CC"/>
    <w:p w:rsidR="004B17CC" w:rsidRDefault="004B17CC"/>
    <w:p w:rsidR="004B17CC" w:rsidRDefault="004B17CC"/>
    <w:p w:rsidR="004B17CC" w:rsidRDefault="004B17CC"/>
    <w:p w:rsidR="00842669" w:rsidRDefault="00842669"/>
    <w:p w:rsidR="00F86F24" w:rsidRDefault="00F86F24">
      <w:r>
        <w:br w:type="page"/>
      </w:r>
    </w:p>
    <w:p w:rsidR="00F86F24" w:rsidRDefault="00F86F24" w:rsidP="00F86F24">
      <w:r>
        <w:t>Select the answer</w:t>
      </w:r>
      <w:r w:rsidR="003F3DFC">
        <w:t>s</w:t>
      </w:r>
      <w:r>
        <w:t xml:space="preserve"> for the questions below.</w:t>
      </w:r>
    </w:p>
    <w:p w:rsidR="006C5EBE" w:rsidRDefault="006C5EBE" w:rsidP="006C5EBE">
      <w:r>
        <w:rPr>
          <w:noProof/>
        </w:rPr>
        <w:drawing>
          <wp:inline distT="0" distB="0" distL="0" distR="0" wp14:anchorId="77D28FA1" wp14:editId="63DD13FD">
            <wp:extent cx="6457950" cy="510517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208" t="33384" r="16126" b="31202"/>
                    <a:stretch/>
                  </pic:blipFill>
                  <pic:spPr bwMode="auto">
                    <a:xfrm>
                      <a:off x="0" y="0"/>
                      <a:ext cx="6465573" cy="5111201"/>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6C5EBE" w:rsidRDefault="00F86F24">
      <w:r>
        <w:t>Select the answer</w:t>
      </w:r>
      <w:r w:rsidR="003F3DFC">
        <w:t>s</w:t>
      </w:r>
      <w:r>
        <w:t xml:space="preserve"> for the questions below.</w:t>
      </w:r>
    </w:p>
    <w:p w:rsidR="00D83B5D" w:rsidRDefault="00D83B5D">
      <w:r>
        <w:rPr>
          <w:noProof/>
        </w:rPr>
        <w:drawing>
          <wp:inline distT="0" distB="0" distL="0" distR="0" wp14:anchorId="0370F0F6" wp14:editId="1ED8CF88">
            <wp:extent cx="6419088" cy="4507992"/>
            <wp:effectExtent l="19050" t="19050" r="20320" b="2603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208" t="68542" r="16126"/>
                    <a:stretch/>
                  </pic:blipFill>
                  <pic:spPr bwMode="auto">
                    <a:xfrm>
                      <a:off x="0" y="0"/>
                      <a:ext cx="6419088" cy="4507992"/>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D37057" w:rsidRDefault="00D37057">
      <w:r>
        <w:t>Choose the correct relationship between all household members.</w:t>
      </w:r>
      <w:r w:rsidR="009F3B72">
        <w:t xml:space="preserve"> This screen will display all individuals listed on your application and a relationship will need to be chosen for each person</w:t>
      </w:r>
      <w:r w:rsidR="004B17CC">
        <w:t xml:space="preserve"> and how they are related to each person on this application</w:t>
      </w:r>
      <w:r w:rsidR="009F3B72">
        <w:t>.</w:t>
      </w:r>
    </w:p>
    <w:p w:rsidR="00D37057" w:rsidRDefault="00D37057">
      <w:r>
        <w:rPr>
          <w:noProof/>
        </w:rPr>
        <w:drawing>
          <wp:inline distT="0" distB="0" distL="0" distR="0" wp14:anchorId="78CBCCBA" wp14:editId="62BD80E7">
            <wp:extent cx="6419850" cy="37814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r="1115"/>
                    <a:stretch/>
                  </pic:blipFill>
                  <pic:spPr bwMode="auto">
                    <a:xfrm>
                      <a:off x="0" y="0"/>
                      <a:ext cx="6419850" cy="3781425"/>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7F3A52" w:rsidRDefault="007F3A52"/>
    <w:p w:rsidR="00F86F24" w:rsidRDefault="00F86F24">
      <w:pPr>
        <w:rPr>
          <w:rFonts w:asciiTheme="majorHAnsi" w:eastAsiaTheme="majorEastAsia" w:hAnsiTheme="majorHAnsi" w:cstheme="majorBidi"/>
          <w:color w:val="2E74B5" w:themeColor="accent1" w:themeShade="BF"/>
          <w:sz w:val="32"/>
          <w:szCs w:val="32"/>
        </w:rPr>
      </w:pPr>
      <w:r>
        <w:br w:type="page"/>
      </w:r>
    </w:p>
    <w:p w:rsidR="007F3A52" w:rsidRDefault="007F3A52" w:rsidP="007F3A52">
      <w:pPr>
        <w:pStyle w:val="Heading1"/>
      </w:pPr>
      <w:bookmarkStart w:id="7" w:name="_Toc1641881"/>
      <w:r>
        <w:t>TAX RETURN DETAILS</w:t>
      </w:r>
      <w:bookmarkEnd w:id="7"/>
    </w:p>
    <w:p w:rsidR="00421F16" w:rsidRDefault="00421F16" w:rsidP="00421F16">
      <w:r>
        <w:t>The next screen will ask about the tax return information.  If these individuals are claimed on someone’s taxes that are not part of this household, under “Please select the tax filer that claims the person on their federal income tax return” choose “Someone outside of the home”. The only other choice that will display will be the person you chose as the Tax filer, in this case Minnie Mouse.</w:t>
      </w:r>
    </w:p>
    <w:p w:rsidR="00D37057" w:rsidRDefault="0056430D">
      <w:r>
        <w:rPr>
          <w:noProof/>
        </w:rPr>
        <w:drawing>
          <wp:inline distT="0" distB="0" distL="0" distR="0" wp14:anchorId="486D19EB" wp14:editId="4018AA9E">
            <wp:extent cx="6467475" cy="7460157"/>
            <wp:effectExtent l="19050" t="19050" r="952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6285" r="16520"/>
                    <a:stretch/>
                  </pic:blipFill>
                  <pic:spPr bwMode="auto">
                    <a:xfrm>
                      <a:off x="0" y="0"/>
                      <a:ext cx="6471239" cy="7464499"/>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56430D" w:rsidRDefault="0056430D">
      <w:r>
        <w:t>Answer the questions in the below screen for each person in the household. (Blindness/</w:t>
      </w:r>
      <w:r w:rsidR="009F3B72">
        <w:t>Disability</w:t>
      </w:r>
      <w:r>
        <w:t xml:space="preserve">, Current/Past Social Services Assistance, Pregnancy, MCO selection, </w:t>
      </w:r>
      <w:r w:rsidR="00524C12">
        <w:t xml:space="preserve">and </w:t>
      </w:r>
      <w:r>
        <w:t>Medical Services (Retro coverage)</w:t>
      </w:r>
      <w:r w:rsidR="00524C12">
        <w:t>.</w:t>
      </w:r>
    </w:p>
    <w:p w:rsidR="0056430D" w:rsidRDefault="0056430D">
      <w:r>
        <w:rPr>
          <w:noProof/>
        </w:rPr>
        <w:drawing>
          <wp:inline distT="0" distB="0" distL="0" distR="0" wp14:anchorId="247899AC" wp14:editId="7401BE8D">
            <wp:extent cx="6419850" cy="5416428"/>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432" r="16520" b="50350"/>
                    <a:stretch/>
                  </pic:blipFill>
                  <pic:spPr bwMode="auto">
                    <a:xfrm>
                      <a:off x="0" y="0"/>
                      <a:ext cx="6426888" cy="5422366"/>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F86F24" w:rsidRDefault="00F86F24" w:rsidP="00F86F24">
      <w:r>
        <w:t>Select the answer</w:t>
      </w:r>
      <w:r w:rsidR="003F3DFC">
        <w:t>s</w:t>
      </w:r>
      <w:r>
        <w:t xml:space="preserve"> for the questions below.</w:t>
      </w:r>
    </w:p>
    <w:p w:rsidR="00D83B5D" w:rsidRDefault="00E54FE1">
      <w:r>
        <w:rPr>
          <w:noProof/>
        </w:rPr>
        <w:drawing>
          <wp:inline distT="0" distB="0" distL="0" distR="0" wp14:anchorId="7F3E4245" wp14:editId="12814F8C">
            <wp:extent cx="6400800" cy="5499916"/>
            <wp:effectExtent l="19050" t="19050" r="1905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432" t="49493" r="16520"/>
                    <a:stretch/>
                  </pic:blipFill>
                  <pic:spPr bwMode="auto">
                    <a:xfrm>
                      <a:off x="0" y="0"/>
                      <a:ext cx="6407899" cy="5506016"/>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1F8A" w:rsidRDefault="002B1F8A">
      <w:r>
        <w:br w:type="page"/>
      </w:r>
    </w:p>
    <w:p w:rsidR="0056430D" w:rsidRDefault="0056430D">
      <w:r>
        <w:t>In this summary section, you may add additional people that were not originally reported to you.</w:t>
      </w:r>
    </w:p>
    <w:p w:rsidR="0056430D" w:rsidRDefault="004B17CC">
      <w:r>
        <w:rPr>
          <w:noProof/>
        </w:rPr>
        <mc:AlternateContent>
          <mc:Choice Requires="wps">
            <w:drawing>
              <wp:anchor distT="0" distB="0" distL="114300" distR="114300" simplePos="0" relativeHeight="251667456" behindDoc="0" locked="0" layoutInCell="1" allowOverlap="1" wp14:anchorId="381C6C21" wp14:editId="356D0D39">
                <wp:simplePos x="0" y="0"/>
                <wp:positionH relativeFrom="column">
                  <wp:posOffset>4322445</wp:posOffset>
                </wp:positionH>
                <wp:positionV relativeFrom="paragraph">
                  <wp:posOffset>4686300</wp:posOffset>
                </wp:positionV>
                <wp:extent cx="2247900" cy="209550"/>
                <wp:effectExtent l="19050" t="19050" r="19050" b="38100"/>
                <wp:wrapNone/>
                <wp:docPr id="61" name="Left Arrow 61"/>
                <wp:cNvGraphicFramePr/>
                <a:graphic xmlns:a="http://schemas.openxmlformats.org/drawingml/2006/main">
                  <a:graphicData uri="http://schemas.microsoft.com/office/word/2010/wordprocessingShape">
                    <wps:wsp>
                      <wps:cNvSpPr/>
                      <wps:spPr>
                        <a:xfrm>
                          <a:off x="0" y="0"/>
                          <a:ext cx="2247900" cy="20955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91EE53" id="Left Arrow 61" o:spid="_x0000_s1026" type="#_x0000_t66" style="position:absolute;margin-left:340.35pt;margin-top:369pt;width:177pt;height:1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" adj="1007" fillcolor="#c00000" strokecolor="#1f4d78 [1604]" strokeweight="1pt"/>
            </w:pict>
          </mc:Fallback>
        </mc:AlternateContent>
      </w:r>
      <w:r w:rsidR="00524C12">
        <w:rPr>
          <w:noProof/>
        </w:rPr>
        <mc:AlternateContent>
          <mc:Choice Requires="wps">
            <w:drawing>
              <wp:anchor distT="0" distB="0" distL="114300" distR="114300" simplePos="0" relativeHeight="251665408" behindDoc="0" locked="0" layoutInCell="1" allowOverlap="1">
                <wp:simplePos x="0" y="0"/>
                <wp:positionH relativeFrom="column">
                  <wp:posOffset>321945</wp:posOffset>
                </wp:positionH>
                <wp:positionV relativeFrom="paragraph">
                  <wp:posOffset>4438650</wp:posOffset>
                </wp:positionV>
                <wp:extent cx="3314700" cy="7524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3314700" cy="752475"/>
                        </a:xfrm>
                        <a:prstGeom prst="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A7C83" id="Rectangle 54" o:spid="_x0000_s1026" style="position:absolute;margin-left:25.35pt;margin-top:349.5pt;width:261pt;height:5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" filled="f" strokecolor="#c00000" strokeweight="2pt"/>
            </w:pict>
          </mc:Fallback>
        </mc:AlternateContent>
      </w:r>
      <w:r w:rsidR="0056430D">
        <w:rPr>
          <w:noProof/>
        </w:rPr>
        <w:drawing>
          <wp:inline distT="0" distB="0" distL="0" distR="0" wp14:anchorId="394F559D" wp14:editId="369EE966">
            <wp:extent cx="6429375" cy="6369100"/>
            <wp:effectExtent l="19050" t="19050" r="952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234" r="16268" b="59258"/>
                    <a:stretch/>
                  </pic:blipFill>
                  <pic:spPr bwMode="auto">
                    <a:xfrm>
                      <a:off x="0" y="0"/>
                      <a:ext cx="6434715" cy="637439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F86F24" w:rsidRDefault="00F86F24" w:rsidP="00F86F24">
      <w:r>
        <w:t xml:space="preserve">Review </w:t>
      </w:r>
      <w:r w:rsidR="003F3DFC">
        <w:t>the</w:t>
      </w:r>
      <w:r>
        <w:t xml:space="preserve"> answers for the</w:t>
      </w:r>
      <w:r w:rsidR="0019070D">
        <w:t xml:space="preserve">se </w:t>
      </w:r>
      <w:r>
        <w:t>questions below</w:t>
      </w:r>
      <w:r w:rsidR="003F3DFC">
        <w:t xml:space="preserve"> in this summary section</w:t>
      </w:r>
      <w:r>
        <w:t>.</w:t>
      </w:r>
    </w:p>
    <w:p w:rsidR="00E54FE1" w:rsidRDefault="00E54FE1">
      <w:pPr>
        <w:rPr>
          <w:noProof/>
        </w:rPr>
      </w:pPr>
      <w:r>
        <w:rPr>
          <w:noProof/>
        </w:rPr>
        <w:drawing>
          <wp:inline distT="0" distB="0" distL="0" distR="0" wp14:anchorId="6E47118A" wp14:editId="3778DB09">
            <wp:extent cx="6457950" cy="4336223"/>
            <wp:effectExtent l="19050" t="19050" r="1905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234" t="40534" r="16268" b="31874"/>
                    <a:stretch/>
                  </pic:blipFill>
                  <pic:spPr bwMode="auto">
                    <a:xfrm>
                      <a:off x="0" y="0"/>
                      <a:ext cx="6469676" cy="4344097"/>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F86F24" w:rsidRDefault="00F86F24" w:rsidP="00F86F24">
      <w:r>
        <w:t xml:space="preserve">Review </w:t>
      </w:r>
      <w:r w:rsidR="003F3DFC">
        <w:t>the</w:t>
      </w:r>
      <w:r>
        <w:t xml:space="preserve"> answers for the</w:t>
      </w:r>
      <w:r w:rsidR="0019070D">
        <w:t>se</w:t>
      </w:r>
      <w:r>
        <w:t xml:space="preserve"> questions below</w:t>
      </w:r>
      <w:r w:rsidR="003F3DFC">
        <w:t xml:space="preserve"> in this summary section</w:t>
      </w:r>
      <w:r>
        <w:t>.</w:t>
      </w:r>
    </w:p>
    <w:p w:rsidR="00D83B5D" w:rsidRDefault="00D83B5D">
      <w:r>
        <w:rPr>
          <w:noProof/>
        </w:rPr>
        <w:drawing>
          <wp:inline distT="0" distB="0" distL="0" distR="0" wp14:anchorId="47DBE36C" wp14:editId="59B07F8C">
            <wp:extent cx="6448425" cy="5024113"/>
            <wp:effectExtent l="19050" t="19050" r="9525"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234" t="67917" r="16268"/>
                    <a:stretch/>
                  </pic:blipFill>
                  <pic:spPr bwMode="auto">
                    <a:xfrm>
                      <a:off x="0" y="0"/>
                      <a:ext cx="6452751" cy="5027483"/>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24C12" w:rsidRDefault="00524C12">
      <w:pPr>
        <w:rPr>
          <w:rFonts w:asciiTheme="majorHAnsi" w:eastAsiaTheme="majorEastAsia" w:hAnsiTheme="majorHAnsi" w:cstheme="majorBidi"/>
          <w:color w:val="2E74B5" w:themeColor="accent1" w:themeShade="BF"/>
          <w:sz w:val="32"/>
          <w:szCs w:val="32"/>
        </w:rPr>
      </w:pPr>
      <w:r>
        <w:br w:type="page"/>
      </w:r>
    </w:p>
    <w:p w:rsidR="007F3A52" w:rsidRDefault="007F3A52" w:rsidP="007F3A52">
      <w:pPr>
        <w:pStyle w:val="Heading1"/>
      </w:pPr>
      <w:bookmarkStart w:id="8" w:name="_Toc1641882"/>
      <w:r>
        <w:t>EMPLOYMENT AND SELF EMPLOYMENT</w:t>
      </w:r>
      <w:bookmarkEnd w:id="8"/>
      <w:r>
        <w:t xml:space="preserve"> </w:t>
      </w:r>
    </w:p>
    <w:p w:rsidR="0056430D" w:rsidRDefault="0056430D">
      <w:r>
        <w:t xml:space="preserve">Answer the question for employment or self/employment for </w:t>
      </w:r>
      <w:r w:rsidR="007F74B6">
        <w:t xml:space="preserve">all </w:t>
      </w:r>
      <w:r>
        <w:t>the household members.</w:t>
      </w:r>
    </w:p>
    <w:p w:rsidR="0056430D" w:rsidRDefault="0056430D">
      <w:r>
        <w:rPr>
          <w:noProof/>
        </w:rPr>
        <w:drawing>
          <wp:inline distT="0" distB="0" distL="0" distR="0" wp14:anchorId="4519D73D" wp14:editId="50CE0EFF">
            <wp:extent cx="6429375" cy="6639029"/>
            <wp:effectExtent l="19050" t="19050" r="952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432" r="16520"/>
                    <a:stretch/>
                  </pic:blipFill>
                  <pic:spPr bwMode="auto">
                    <a:xfrm>
                      <a:off x="0" y="0"/>
                      <a:ext cx="6434468" cy="6644288"/>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524C12" w:rsidRDefault="00524C12">
      <w:r>
        <w:br w:type="page"/>
      </w:r>
    </w:p>
    <w:p w:rsidR="002218B4" w:rsidRDefault="002218B4">
      <w:r>
        <w:t>Enter the employment details on the below screen.</w:t>
      </w:r>
      <w:r w:rsidR="003F3DFC">
        <w:t xml:space="preserve"> (You will be presented a detail screen for each job </w:t>
      </w:r>
      <w:r w:rsidR="00CB379C">
        <w:t>entered</w:t>
      </w:r>
      <w:r w:rsidR="003F3DFC">
        <w:t>.)</w:t>
      </w:r>
      <w:r>
        <w:rPr>
          <w:noProof/>
        </w:rPr>
        <w:drawing>
          <wp:inline distT="0" distB="0" distL="0" distR="0" wp14:anchorId="63FB7F7A" wp14:editId="2DD62800">
            <wp:extent cx="5861050" cy="6867525"/>
            <wp:effectExtent l="19050" t="19050" r="2540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431" r="16814" b="26437"/>
                    <a:stretch/>
                  </pic:blipFill>
                  <pic:spPr bwMode="auto">
                    <a:xfrm>
                      <a:off x="0" y="0"/>
                      <a:ext cx="5861304" cy="6867823"/>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F86F24" w:rsidRDefault="00F86F24">
      <w:r>
        <w:t>Enter Bonus or Commission Pay in the section below</w:t>
      </w:r>
      <w:r w:rsidR="0019070D">
        <w:t xml:space="preserve"> if it applies, if not choose NEXT</w:t>
      </w:r>
      <w:r>
        <w:t>.</w:t>
      </w:r>
    </w:p>
    <w:p w:rsidR="00F86F24" w:rsidRDefault="00F86F24">
      <w:r>
        <w:rPr>
          <w:noProof/>
        </w:rPr>
        <w:drawing>
          <wp:inline distT="0" distB="0" distL="0" distR="0" wp14:anchorId="505772CB" wp14:editId="45DBBA60">
            <wp:extent cx="5860451" cy="2553335"/>
            <wp:effectExtent l="19050" t="19050" r="26035"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431" t="72647" r="16814"/>
                    <a:stretch/>
                  </pic:blipFill>
                  <pic:spPr bwMode="auto">
                    <a:xfrm>
                      <a:off x="0" y="0"/>
                      <a:ext cx="5861304" cy="2553707"/>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6F24" w:rsidRDefault="00F86F24">
      <w:r>
        <w:br w:type="page"/>
      </w:r>
    </w:p>
    <w:p w:rsidR="007F3A52" w:rsidRDefault="007F3A52">
      <w:pPr>
        <w:rPr>
          <w:noProof/>
        </w:rPr>
      </w:pPr>
    </w:p>
    <w:p w:rsidR="007F3A52" w:rsidRDefault="007F3A52" w:rsidP="007F3A52">
      <w:pPr>
        <w:pStyle w:val="Heading1"/>
        <w:rPr>
          <w:noProof/>
        </w:rPr>
      </w:pPr>
      <w:bookmarkStart w:id="9" w:name="_Toc1641883"/>
      <w:r>
        <w:rPr>
          <w:noProof/>
        </w:rPr>
        <w:t>MONEY FROM OTHER SOURCES</w:t>
      </w:r>
      <w:bookmarkEnd w:id="9"/>
    </w:p>
    <w:p w:rsidR="00F86F24" w:rsidRDefault="00F86F24" w:rsidP="00F86F24">
      <w:r>
        <w:t>Answer the questions about Money from other sources for all the household members.</w:t>
      </w:r>
    </w:p>
    <w:p w:rsidR="002218B4" w:rsidRDefault="002218B4">
      <w:r>
        <w:rPr>
          <w:noProof/>
        </w:rPr>
        <w:drawing>
          <wp:inline distT="0" distB="0" distL="0" distR="0" wp14:anchorId="6BC635B9" wp14:editId="134C8FE3">
            <wp:extent cx="6410325" cy="6826451"/>
            <wp:effectExtent l="19050" t="19050" r="952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432" r="16227"/>
                    <a:stretch/>
                  </pic:blipFill>
                  <pic:spPr bwMode="auto">
                    <a:xfrm>
                      <a:off x="0" y="0"/>
                      <a:ext cx="6414440" cy="6830833"/>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524C12" w:rsidRDefault="00524C12">
      <w:r>
        <w:br w:type="page"/>
      </w:r>
    </w:p>
    <w:p w:rsidR="002218B4" w:rsidRDefault="002218B4">
      <w:r>
        <w:t>Yearly gross income screen</w:t>
      </w:r>
      <w:r w:rsidR="009F3B72">
        <w:t xml:space="preserve"> shown below</w:t>
      </w:r>
      <w:r>
        <w:t xml:space="preserve"> – This sc</w:t>
      </w:r>
      <w:r w:rsidR="009F3B72">
        <w:t>r</w:t>
      </w:r>
      <w:r>
        <w:t>e</w:t>
      </w:r>
      <w:r w:rsidR="009F3B72">
        <w:t>e</w:t>
      </w:r>
      <w:r>
        <w:t xml:space="preserve">n is used if the individual obtains income based on contract work. </w:t>
      </w:r>
      <w:r w:rsidR="0019070D">
        <w:t>Choose NEXT if it does not apply.</w:t>
      </w:r>
      <w:r>
        <w:rPr>
          <w:noProof/>
        </w:rPr>
        <w:drawing>
          <wp:inline distT="0" distB="0" distL="0" distR="0" wp14:anchorId="63EA6CB3" wp14:editId="0E453CFE">
            <wp:extent cx="6492240" cy="4478655"/>
            <wp:effectExtent l="19050" t="19050" r="2286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92240" cy="4478655"/>
                    </a:xfrm>
                    <a:prstGeom prst="rect">
                      <a:avLst/>
                    </a:prstGeom>
                    <a:ln w="25400">
                      <a:solidFill>
                        <a:schemeClr val="bg1">
                          <a:lumMod val="50000"/>
                        </a:schemeClr>
                      </a:solidFill>
                    </a:ln>
                  </pic:spPr>
                </pic:pic>
              </a:graphicData>
            </a:graphic>
          </wp:inline>
        </w:drawing>
      </w:r>
    </w:p>
    <w:p w:rsidR="00524C12" w:rsidRDefault="00524C12">
      <w:pPr>
        <w:rPr>
          <w:rFonts w:asciiTheme="majorHAnsi" w:eastAsiaTheme="majorEastAsia" w:hAnsiTheme="majorHAnsi" w:cstheme="majorBidi"/>
          <w:noProof/>
          <w:color w:val="2E74B5" w:themeColor="accent1" w:themeShade="BF"/>
          <w:sz w:val="32"/>
          <w:szCs w:val="32"/>
        </w:rPr>
      </w:pPr>
      <w:r>
        <w:rPr>
          <w:noProof/>
        </w:rPr>
        <w:br w:type="page"/>
      </w:r>
    </w:p>
    <w:p w:rsidR="007F3A52" w:rsidRDefault="007F3A52" w:rsidP="007F3A52">
      <w:pPr>
        <w:pStyle w:val="Heading1"/>
        <w:rPr>
          <w:noProof/>
        </w:rPr>
      </w:pPr>
      <w:bookmarkStart w:id="10" w:name="_Toc1641884"/>
      <w:r>
        <w:rPr>
          <w:noProof/>
        </w:rPr>
        <w:t>ADDITIONAL INFORMATION</w:t>
      </w:r>
      <w:bookmarkEnd w:id="10"/>
    </w:p>
    <w:p w:rsidR="002218B4" w:rsidRDefault="00524C12">
      <w:r>
        <w:t>Answer the additional questions for household members. (Foster Care/Department of Juvenile Justice, Other Health or Long-term care Insurance, Daily Living Assistance, Tribal/Indian Health Services)</w:t>
      </w:r>
      <w:r w:rsidR="002218B4">
        <w:rPr>
          <w:noProof/>
        </w:rPr>
        <w:drawing>
          <wp:inline distT="0" distB="0" distL="0" distR="0" wp14:anchorId="083704B2" wp14:editId="13CCAB3D">
            <wp:extent cx="6381320" cy="7991475"/>
            <wp:effectExtent l="19050" t="19050" r="1968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432" r="16373"/>
                    <a:stretch/>
                  </pic:blipFill>
                  <pic:spPr bwMode="auto">
                    <a:xfrm>
                      <a:off x="0" y="0"/>
                      <a:ext cx="6386473" cy="7997928"/>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p>
    <w:p w:rsidR="007F3A52" w:rsidRDefault="007F3A52" w:rsidP="007F3A52">
      <w:pPr>
        <w:pStyle w:val="Heading1"/>
      </w:pPr>
      <w:bookmarkStart w:id="11" w:name="_Toc1641885"/>
      <w:r>
        <w:t>ATTACHING DOCUMENTS</w:t>
      </w:r>
      <w:bookmarkEnd w:id="11"/>
    </w:p>
    <w:p w:rsidR="002B1F8A" w:rsidRDefault="002B1F8A" w:rsidP="002B1F8A">
      <w:r>
        <w:t xml:space="preserve">Submit </w:t>
      </w:r>
      <w:r w:rsidR="0019070D">
        <w:t>the applicant’s</w:t>
      </w:r>
      <w:r>
        <w:t xml:space="preserve"> documents. In this section, you may upload the following file types: “.jpg”,”.pdf”,”.tif”,”.doc”,”.xls(x)”,”.txt”. You may attach up to 20 documents and each document must be 5MB or less.</w:t>
      </w:r>
      <w:r w:rsidR="0019070D">
        <w:t xml:space="preserve"> </w:t>
      </w:r>
    </w:p>
    <w:p w:rsidR="002218B4" w:rsidRDefault="002218B4">
      <w:r>
        <w:rPr>
          <w:noProof/>
        </w:rPr>
        <w:drawing>
          <wp:inline distT="0" distB="0" distL="0" distR="0" wp14:anchorId="3647CD48" wp14:editId="7A84977D">
            <wp:extent cx="6419850" cy="7037910"/>
            <wp:effectExtent l="19050" t="19050" r="1905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579" r="16373"/>
                    <a:stretch/>
                  </pic:blipFill>
                  <pic:spPr bwMode="auto">
                    <a:xfrm>
                      <a:off x="0" y="0"/>
                      <a:ext cx="6424436" cy="7042937"/>
                    </a:xfrm>
                    <a:prstGeom prst="rect">
                      <a:avLst/>
                    </a:prstGeom>
                    <a:ln w="25400">
                      <a:solidFill>
                        <a:schemeClr val="bg1">
                          <a:lumMod val="50000"/>
                        </a:schemeClr>
                      </a:solidFill>
                    </a:ln>
                    <a:extLst>
                      <a:ext uri="{53640926-AAD7-44D8-BBD7-CCE9431645EC}">
                        <a14:shadowObscured xmlns:a14="http://schemas.microsoft.com/office/drawing/2010/main"/>
                      </a:ext>
                    </a:extLst>
                  </pic:spPr>
                </pic:pic>
              </a:graphicData>
            </a:graphic>
          </wp:inline>
        </w:drawing>
      </w:r>
      <w:r>
        <w:t xml:space="preserve"> </w:t>
      </w:r>
    </w:p>
    <w:p w:rsidR="002B1F8A" w:rsidRDefault="002B1F8A">
      <w:pPr>
        <w:rPr>
          <w:rFonts w:asciiTheme="majorHAnsi" w:eastAsiaTheme="majorEastAsia" w:hAnsiTheme="majorHAnsi" w:cstheme="majorBidi"/>
          <w:color w:val="2E74B5" w:themeColor="accent1" w:themeShade="BF"/>
          <w:sz w:val="32"/>
          <w:szCs w:val="32"/>
        </w:rPr>
      </w:pPr>
      <w:r>
        <w:br w:type="page"/>
      </w:r>
    </w:p>
    <w:p w:rsidR="007F3A52" w:rsidRDefault="007F3A52" w:rsidP="007F3A52">
      <w:pPr>
        <w:pStyle w:val="Heading1"/>
      </w:pPr>
      <w:bookmarkStart w:id="12" w:name="_Toc1641886"/>
      <w:r>
        <w:t>AUTHORIZED REPRESENTATIVE</w:t>
      </w:r>
      <w:bookmarkEnd w:id="12"/>
    </w:p>
    <w:p w:rsidR="002B1F8A" w:rsidRDefault="002B1F8A" w:rsidP="002B1F8A">
      <w:r>
        <w:t>Authorized Representative screen displays below.  You would only fill out this screen if you have chosen this as “Who is submitting the application” and you have received written authorization from the applicant to</w:t>
      </w:r>
      <w:r w:rsidR="00F86F24">
        <w:t xml:space="preserve"> authorize you to</w:t>
      </w:r>
      <w:r>
        <w:t xml:space="preserve">: </w:t>
      </w:r>
    </w:p>
    <w:p w:rsidR="002B1F8A" w:rsidRDefault="002B1F8A" w:rsidP="002B1F8A">
      <w:pPr>
        <w:pStyle w:val="ListParagraph"/>
        <w:numPr>
          <w:ilvl w:val="0"/>
          <w:numId w:val="7"/>
        </w:numPr>
      </w:pPr>
      <w:r>
        <w:t xml:space="preserve">Apply for benefits, </w:t>
      </w:r>
    </w:p>
    <w:p w:rsidR="002B1F8A" w:rsidRDefault="002B1F8A" w:rsidP="002B1F8A">
      <w:pPr>
        <w:pStyle w:val="ListParagraph"/>
        <w:numPr>
          <w:ilvl w:val="0"/>
          <w:numId w:val="7"/>
        </w:numPr>
      </w:pPr>
      <w:r>
        <w:t xml:space="preserve">Receive benefits, </w:t>
      </w:r>
    </w:p>
    <w:p w:rsidR="002B1F8A" w:rsidRDefault="002B1F8A" w:rsidP="002B1F8A">
      <w:pPr>
        <w:pStyle w:val="ListParagraph"/>
        <w:numPr>
          <w:ilvl w:val="0"/>
          <w:numId w:val="7"/>
        </w:numPr>
      </w:pPr>
      <w:r>
        <w:t xml:space="preserve">Receive requests for information needed to determine eligibility, </w:t>
      </w:r>
    </w:p>
    <w:p w:rsidR="002B1F8A" w:rsidRDefault="002B1F8A" w:rsidP="002B1F8A">
      <w:pPr>
        <w:pStyle w:val="ListParagraph"/>
        <w:numPr>
          <w:ilvl w:val="0"/>
          <w:numId w:val="7"/>
        </w:numPr>
      </w:pPr>
      <w:r>
        <w:t>Receive letters regarding actions take on the applicant’s case.</w:t>
      </w:r>
    </w:p>
    <w:p w:rsidR="002B1F8A" w:rsidRPr="002B1F8A" w:rsidRDefault="002B1F8A" w:rsidP="002B1F8A"/>
    <w:p w:rsidR="00B46ADC" w:rsidRDefault="00B46ADC" w:rsidP="007F3A52">
      <w:r>
        <w:rPr>
          <w:noProof/>
        </w:rPr>
        <w:drawing>
          <wp:inline distT="0" distB="0" distL="0" distR="0" wp14:anchorId="2F663865" wp14:editId="794B81C6">
            <wp:extent cx="6492240" cy="4352925"/>
            <wp:effectExtent l="19050" t="19050" r="2286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240" cy="4352925"/>
                    </a:xfrm>
                    <a:prstGeom prst="rect">
                      <a:avLst/>
                    </a:prstGeom>
                    <a:ln w="25400">
                      <a:solidFill>
                        <a:schemeClr val="bg1">
                          <a:lumMod val="50000"/>
                        </a:schemeClr>
                      </a:solidFill>
                    </a:ln>
                  </pic:spPr>
                </pic:pic>
              </a:graphicData>
            </a:graphic>
          </wp:inline>
        </w:drawing>
      </w:r>
    </w:p>
    <w:p w:rsidR="002B1F8A" w:rsidRDefault="0019070D">
      <w:pPr>
        <w:rPr>
          <w:rFonts w:asciiTheme="majorHAnsi" w:eastAsiaTheme="majorEastAsia" w:hAnsiTheme="majorHAnsi" w:cstheme="majorBidi"/>
          <w:color w:val="2E74B5" w:themeColor="accent1" w:themeShade="BF"/>
          <w:sz w:val="32"/>
          <w:szCs w:val="32"/>
        </w:rPr>
      </w:pPr>
      <w:r>
        <w:t>Note: Make sure to upload the written document from the applicant where you have been designated as an authorized representative.</w:t>
      </w:r>
      <w:r w:rsidR="002B1F8A">
        <w:br w:type="page"/>
      </w:r>
    </w:p>
    <w:p w:rsidR="007F3A52" w:rsidRDefault="0052085E" w:rsidP="0052085E">
      <w:pPr>
        <w:pStyle w:val="Heading1"/>
      </w:pPr>
      <w:bookmarkStart w:id="13" w:name="_Toc1641887"/>
      <w:r>
        <w:t>CERTIFIED APPLICATION COUNSELOR/NAVIGATOR/BROKER</w:t>
      </w:r>
      <w:bookmarkEnd w:id="13"/>
    </w:p>
    <w:p w:rsidR="00B46ADC" w:rsidRDefault="00B46ADC">
      <w:r>
        <w:t>If you are a Certified Application Counselor/Navigator/Broker, you must complete the below screen.</w:t>
      </w:r>
    </w:p>
    <w:p w:rsidR="00B46ADC" w:rsidRDefault="00B46ADC">
      <w:r>
        <w:rPr>
          <w:noProof/>
        </w:rPr>
        <w:drawing>
          <wp:inline distT="0" distB="0" distL="0" distR="0" wp14:anchorId="7980B0E7" wp14:editId="0D01B40E">
            <wp:extent cx="6492240" cy="3650615"/>
            <wp:effectExtent l="19050" t="19050" r="22860" b="260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2240" cy="3650615"/>
                    </a:xfrm>
                    <a:prstGeom prst="rect">
                      <a:avLst/>
                    </a:prstGeom>
                    <a:ln w="25400">
                      <a:solidFill>
                        <a:schemeClr val="bg1">
                          <a:lumMod val="50000"/>
                        </a:schemeClr>
                      </a:solidFill>
                    </a:ln>
                  </pic:spPr>
                </pic:pic>
              </a:graphicData>
            </a:graphic>
          </wp:inline>
        </w:drawing>
      </w:r>
    </w:p>
    <w:p w:rsidR="00B46ADC" w:rsidRDefault="00B46ADC">
      <w:r>
        <w:t xml:space="preserve">If you have any comments, you may enter them </w:t>
      </w:r>
      <w:r w:rsidR="002B1F8A">
        <w:t>in the below text box</w:t>
      </w:r>
      <w:r>
        <w:t>.</w:t>
      </w:r>
    </w:p>
    <w:p w:rsidR="00B46ADC" w:rsidRDefault="00B46ADC">
      <w:r>
        <w:rPr>
          <w:noProof/>
        </w:rPr>
        <w:drawing>
          <wp:inline distT="0" distB="0" distL="0" distR="0" wp14:anchorId="13BBCE07" wp14:editId="40F09C4C">
            <wp:extent cx="6492240" cy="4076700"/>
            <wp:effectExtent l="19050" t="19050" r="2286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2240" cy="4076700"/>
                    </a:xfrm>
                    <a:prstGeom prst="rect">
                      <a:avLst/>
                    </a:prstGeom>
                    <a:ln w="25400">
                      <a:solidFill>
                        <a:schemeClr val="bg1">
                          <a:lumMod val="50000"/>
                        </a:schemeClr>
                      </a:solidFill>
                    </a:ln>
                  </pic:spPr>
                </pic:pic>
              </a:graphicData>
            </a:graphic>
          </wp:inline>
        </w:drawing>
      </w:r>
    </w:p>
    <w:p w:rsidR="00B46ADC" w:rsidRDefault="00B46ADC">
      <w:r>
        <w:t xml:space="preserve">The below screen provides one last opportunity </w:t>
      </w:r>
      <w:r w:rsidR="009F3B72">
        <w:t>for the</w:t>
      </w:r>
      <w:r>
        <w:t xml:space="preserve"> applicant to apply for more programs not originally selected or </w:t>
      </w:r>
      <w:r w:rsidR="009F3B72">
        <w:t xml:space="preserve">to </w:t>
      </w:r>
      <w:r>
        <w:t>continue with th</w:t>
      </w:r>
      <w:r w:rsidR="009F3B72">
        <w:t>is</w:t>
      </w:r>
      <w:r>
        <w:t xml:space="preserve"> health care application.</w:t>
      </w:r>
      <w:r w:rsidR="009F3B72">
        <w:t xml:space="preserve"> We will choose “Complete my healthcare application.”</w:t>
      </w:r>
    </w:p>
    <w:p w:rsidR="00B46ADC" w:rsidRDefault="00B46ADC">
      <w:r>
        <w:rPr>
          <w:noProof/>
        </w:rPr>
        <w:drawing>
          <wp:inline distT="0" distB="0" distL="0" distR="0" wp14:anchorId="5CBD8DCB" wp14:editId="1EA44AB0">
            <wp:extent cx="6492240" cy="3486150"/>
            <wp:effectExtent l="19050" t="19050" r="2286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0949"/>
                    <a:stretch/>
                  </pic:blipFill>
                  <pic:spPr bwMode="auto">
                    <a:xfrm>
                      <a:off x="0" y="0"/>
                      <a:ext cx="6492240" cy="3486150"/>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1F8A" w:rsidRDefault="002B1F8A">
      <w:pPr>
        <w:rPr>
          <w:rFonts w:asciiTheme="majorHAnsi" w:eastAsiaTheme="majorEastAsia" w:hAnsiTheme="majorHAnsi" w:cstheme="majorBidi"/>
          <w:color w:val="2E74B5" w:themeColor="accent1" w:themeShade="BF"/>
          <w:sz w:val="32"/>
          <w:szCs w:val="32"/>
        </w:rPr>
      </w:pPr>
      <w:r>
        <w:br w:type="page"/>
      </w:r>
    </w:p>
    <w:p w:rsidR="0052085E" w:rsidRDefault="0052085E" w:rsidP="0052085E">
      <w:pPr>
        <w:pStyle w:val="Heading1"/>
      </w:pPr>
      <w:bookmarkStart w:id="14" w:name="_Toc1641888"/>
      <w:r>
        <w:t>SIGNING YOUR APPLICATION</w:t>
      </w:r>
      <w:bookmarkEnd w:id="14"/>
    </w:p>
    <w:p w:rsidR="00C23979" w:rsidRDefault="00C23979" w:rsidP="00C23979">
      <w:r>
        <w:t xml:space="preserve">The below </w:t>
      </w:r>
      <w:r w:rsidR="00F86F24">
        <w:t xml:space="preserve">screen provides the applicants </w:t>
      </w:r>
      <w:r>
        <w:t>Respon</w:t>
      </w:r>
      <w:r w:rsidR="00F86F24">
        <w:t>sibilities, Rights and Penalties</w:t>
      </w:r>
      <w:r>
        <w:t xml:space="preserve">, Consent to exchange information, Request to register to vote, Authorization to use Income Data to Renew Coverage, Signature Declaration and Electronic Signature </w:t>
      </w:r>
      <w:r w:rsidR="00F86F24">
        <w:t>section</w:t>
      </w:r>
      <w:r>
        <w:t xml:space="preserve">. </w:t>
      </w:r>
    </w:p>
    <w:p w:rsidR="00C23979" w:rsidRDefault="00F86F24" w:rsidP="00C23979">
      <w:r>
        <w:t>Read the Responsibilities, Rights and Penalties and s</w:t>
      </w:r>
      <w:r w:rsidR="00C23979">
        <w:t>elect an option for consent</w:t>
      </w:r>
      <w:r>
        <w:t xml:space="preserve">. </w:t>
      </w:r>
    </w:p>
    <w:p w:rsidR="00B46ADC" w:rsidRDefault="00C23979">
      <w:r>
        <w:rPr>
          <w:noProof/>
        </w:rPr>
        <w:t xml:space="preserve"> </w:t>
      </w:r>
      <w:r w:rsidR="00B46ADC">
        <w:rPr>
          <w:noProof/>
        </w:rPr>
        <w:drawing>
          <wp:inline distT="0" distB="0" distL="0" distR="0" wp14:anchorId="7BE5B83B" wp14:editId="7843D695">
            <wp:extent cx="5915660" cy="6705600"/>
            <wp:effectExtent l="19050" t="19050" r="2794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679" t="-1" r="16605" b="54226"/>
                    <a:stretch/>
                  </pic:blipFill>
                  <pic:spPr bwMode="auto">
                    <a:xfrm>
                      <a:off x="0" y="0"/>
                      <a:ext cx="5916169" cy="6706177"/>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24C12" w:rsidRDefault="00524C12">
      <w:r>
        <w:br w:type="page"/>
      </w:r>
    </w:p>
    <w:p w:rsidR="00524C12" w:rsidRDefault="00524C12" w:rsidP="00524C12">
      <w:r>
        <w:t>Select an option for: request to vote, authorization to use income date, signature declaration. Enter the Legal Name for the account in the Electronic Signature section and type in the password for this account. Click Next.</w:t>
      </w:r>
    </w:p>
    <w:p w:rsidR="008442ED" w:rsidRDefault="008442ED">
      <w:r>
        <w:rPr>
          <w:noProof/>
        </w:rPr>
        <w:drawing>
          <wp:inline distT="0" distB="0" distL="0" distR="0" wp14:anchorId="57688215" wp14:editId="5F533B44">
            <wp:extent cx="5915660" cy="8096250"/>
            <wp:effectExtent l="19050" t="19050" r="2794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679" t="45625" r="16605"/>
                    <a:stretch/>
                  </pic:blipFill>
                  <pic:spPr bwMode="auto">
                    <a:xfrm>
                      <a:off x="0" y="0"/>
                      <a:ext cx="5916170" cy="8096948"/>
                    </a:xfrm>
                    <a:prstGeom prst="rect">
                      <a:avLst/>
                    </a:prstGeom>
                    <a:ln w="25400"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23979" w:rsidRDefault="00C23979"/>
    <w:p w:rsidR="006F6D36" w:rsidRDefault="00F86F24">
      <w:r>
        <w:t xml:space="preserve">The </w:t>
      </w:r>
      <w:r w:rsidR="006F6D36">
        <w:t xml:space="preserve">CommonHelp </w:t>
      </w:r>
      <w:r>
        <w:t>website may ask you to log in again</w:t>
      </w:r>
      <w:r w:rsidR="008C0629">
        <w:t xml:space="preserve"> and choose SUBMIT one more time. </w:t>
      </w:r>
      <w:r w:rsidR="00B46ADC">
        <w:t>When the application has been successfully submitted, you will see a message providing you with the Application Tracking number. Example “TXXXXXXX”.</w:t>
      </w:r>
      <w:r w:rsidR="006F6D36">
        <w:t xml:space="preserve">  </w:t>
      </w:r>
    </w:p>
    <w:p w:rsidR="00B46ADC" w:rsidRDefault="006F6D36">
      <w:r>
        <w:t>Once an application has been submitted, it is no longer available for updates or corrections.  If updates or changes are needed, the individual will need to reach out to the appropriate local agency to submit corrections or changes to their application. Local agency information may be found using the following link:</w:t>
      </w:r>
    </w:p>
    <w:p w:rsidR="006F6D36" w:rsidRDefault="00806D4F">
      <w:hyperlink r:id="rId56" w:history="1">
        <w:r w:rsidR="006F6D36" w:rsidRPr="00135051">
          <w:rPr>
            <w:rStyle w:val="Hyperlink"/>
          </w:rPr>
          <w:t>http://dss.virginia.gov/localagency/index.cgi</w:t>
        </w:r>
      </w:hyperlink>
    </w:p>
    <w:p w:rsidR="006F6D36" w:rsidRDefault="006F6D36">
      <w:r>
        <w:br w:type="page"/>
      </w:r>
    </w:p>
    <w:p w:rsidR="009F3B72" w:rsidRDefault="00D55C8E" w:rsidP="00D55C8E">
      <w:pPr>
        <w:pStyle w:val="Heading1"/>
      </w:pPr>
      <w:bookmarkStart w:id="15" w:name="_Toc1641889"/>
      <w:r>
        <w:t>ADDITIONAL RESOURCES</w:t>
      </w:r>
      <w:bookmarkEnd w:id="15"/>
    </w:p>
    <w:p w:rsidR="00D55C8E" w:rsidRDefault="009F3B72" w:rsidP="007F3A52">
      <w:r>
        <w:t>If the applica</w:t>
      </w:r>
      <w:r w:rsidR="007F3A52">
        <w:t>n</w:t>
      </w:r>
      <w:r>
        <w:t xml:space="preserve">t has </w:t>
      </w:r>
      <w:r w:rsidR="007F3A52">
        <w:t>questions about their submitted application, you may refer them to the CommonHelp Call Center for assistance at 1-855-635-4370, Monday - Friday 8am – 7pm, Sat 9am-Noon.</w:t>
      </w:r>
      <w:r w:rsidR="0042489F">
        <w:t xml:space="preserve">  Individuals may also want to </w:t>
      </w:r>
      <w:r w:rsidR="00D55C8E">
        <w:t>re</w:t>
      </w:r>
      <w:r w:rsidR="0042489F">
        <w:t xml:space="preserve">view </w:t>
      </w:r>
      <w:r w:rsidR="00D55C8E">
        <w:t>the User Manuals found on</w:t>
      </w:r>
      <w:r w:rsidR="00CB379C">
        <w:t xml:space="preserve"> the below </w:t>
      </w:r>
      <w:r w:rsidR="00D55C8E">
        <w:t>website:</w:t>
      </w:r>
    </w:p>
    <w:p w:rsidR="00D55C8E" w:rsidRDefault="00D55C8E" w:rsidP="00D55C8E">
      <w:pPr>
        <w:pStyle w:val="ListParagraph"/>
        <w:numPr>
          <w:ilvl w:val="0"/>
          <w:numId w:val="9"/>
        </w:numPr>
      </w:pPr>
      <w:r>
        <w:t>User Manual – Case Association</w:t>
      </w:r>
    </w:p>
    <w:p w:rsidR="00D55C8E" w:rsidRDefault="00D55C8E" w:rsidP="00D55C8E">
      <w:pPr>
        <w:pStyle w:val="ListParagraph"/>
        <w:numPr>
          <w:ilvl w:val="0"/>
          <w:numId w:val="9"/>
        </w:numPr>
      </w:pPr>
      <w:r>
        <w:t>User Manual – Check My Benefits</w:t>
      </w:r>
    </w:p>
    <w:p w:rsidR="00D55C8E" w:rsidRDefault="00D55C8E" w:rsidP="00D55C8E">
      <w:pPr>
        <w:pStyle w:val="ListParagraph"/>
        <w:numPr>
          <w:ilvl w:val="0"/>
          <w:numId w:val="9"/>
        </w:numPr>
      </w:pPr>
      <w:r>
        <w:t>User Manual – Renew My Benefits</w:t>
      </w:r>
    </w:p>
    <w:p w:rsidR="00D55C8E" w:rsidRDefault="00D55C8E" w:rsidP="00D55C8E">
      <w:pPr>
        <w:pStyle w:val="ListParagraph"/>
        <w:numPr>
          <w:ilvl w:val="0"/>
          <w:numId w:val="9"/>
        </w:numPr>
      </w:pPr>
      <w:r>
        <w:t>User Manual – Report My Changes</w:t>
      </w:r>
    </w:p>
    <w:p w:rsidR="0042489F" w:rsidRDefault="00806D4F" w:rsidP="007F3A52">
      <w:pPr>
        <w:rPr>
          <w:rStyle w:val="Hyperlink"/>
        </w:rPr>
      </w:pPr>
      <w:hyperlink r:id="rId57" w:history="1">
        <w:r w:rsidR="0042489F" w:rsidRPr="00E01EF3">
          <w:rPr>
            <w:rStyle w:val="Hyperlink"/>
          </w:rPr>
          <w:t>http://dss.virginia.gov/community/commonhelp/</w:t>
        </w:r>
      </w:hyperlink>
    </w:p>
    <w:p w:rsidR="005C1D1B" w:rsidRDefault="005C1D1B" w:rsidP="007F3A52">
      <w:pPr>
        <w:rPr>
          <w:rStyle w:val="Hyperlink"/>
        </w:rPr>
      </w:pPr>
    </w:p>
    <w:p w:rsidR="005C1D1B" w:rsidRPr="005C1D1B" w:rsidRDefault="005C1D1B" w:rsidP="007F3A52">
      <w:pPr>
        <w:rPr>
          <w:rStyle w:val="Hyperlink"/>
        </w:rPr>
      </w:pPr>
      <w:r>
        <w:rPr>
          <w:rStyle w:val="Hyperlink"/>
        </w:rPr>
        <w:fldChar w:fldCharType="begin"/>
      </w:r>
      <w:r>
        <w:rPr>
          <w:rStyle w:val="Hyperlink"/>
        </w:rPr>
        <w:instrText xml:space="preserve"> HYPERLINK "https://fusion.dss.virginia.gov/Portals/%5Bmaexpansion%5D/Files/DOC_MedEx_Business_Processes.pdf" </w:instrText>
      </w:r>
      <w:r>
        <w:rPr>
          <w:rStyle w:val="Hyperlink"/>
        </w:rPr>
        <w:fldChar w:fldCharType="separate"/>
      </w:r>
      <w:r w:rsidRPr="005C1D1B">
        <w:rPr>
          <w:rStyle w:val="Hyperlink"/>
        </w:rPr>
        <w:t>Local Agency</w:t>
      </w:r>
      <w:r>
        <w:rPr>
          <w:rStyle w:val="Hyperlink"/>
        </w:rPr>
        <w:t xml:space="preserve"> -</w:t>
      </w:r>
      <w:r w:rsidRPr="005C1D1B">
        <w:rPr>
          <w:rStyle w:val="Hyperlink"/>
        </w:rPr>
        <w:t xml:space="preserve"> Temporary Process for AC 109 Incarcerated Individuals Applications</w:t>
      </w:r>
    </w:p>
    <w:p w:rsidR="0042489F" w:rsidRDefault="005C1D1B" w:rsidP="007F3A52">
      <w:r>
        <w:rPr>
          <w:rStyle w:val="Hyperlink"/>
        </w:rPr>
        <w:fldChar w:fldCharType="end"/>
      </w:r>
    </w:p>
    <w:p w:rsidR="00B46ADC" w:rsidRDefault="00357EC1">
      <w:r>
        <w:t>Notes:</w:t>
      </w:r>
    </w:p>
    <w:p w:rsidR="00357EC1" w:rsidRDefault="00357EC1">
      <w:r>
        <w:t>CommonHelp will be updated at the end of March.</w:t>
      </w:r>
    </w:p>
    <w:sectPr w:rsidR="00357EC1" w:rsidSect="004371E4">
      <w:footerReference w:type="default" r:id="rId58"/>
      <w:pgSz w:w="12240" w:h="15840"/>
      <w:pgMar w:top="720" w:right="1008" w:bottom="576" w:left="1008" w:header="720" w:footer="720" w:gutter="0"/>
      <w:pgBorders w:offsetFrom="page">
        <w:top w:val="single" w:sz="18" w:space="24" w:color="002060" w:shadow="1"/>
        <w:left w:val="single" w:sz="18" w:space="24" w:color="002060" w:shadow="1"/>
        <w:bottom w:val="single" w:sz="18" w:space="24" w:color="002060" w:shadow="1"/>
        <w:right w:val="single" w:sz="18" w:space="24" w:color="002060"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D3C" w:rsidRDefault="00AD5D3C" w:rsidP="004371E4">
      <w:pPr>
        <w:spacing w:after="0" w:line="240" w:lineRule="auto"/>
      </w:pPr>
      <w:r>
        <w:separator/>
      </w:r>
    </w:p>
  </w:endnote>
  <w:endnote w:type="continuationSeparator" w:id="0">
    <w:p w:rsidR="00AD5D3C" w:rsidRDefault="00AD5D3C" w:rsidP="00437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257867"/>
      <w:docPartObj>
        <w:docPartGallery w:val="Page Numbers (Bottom of Page)"/>
        <w:docPartUnique/>
      </w:docPartObj>
    </w:sdtPr>
    <w:sdtEndPr/>
    <w:sdtContent>
      <w:sdt>
        <w:sdtPr>
          <w:id w:val="-585068969"/>
          <w:docPartObj>
            <w:docPartGallery w:val="Page Numbers (Top of Page)"/>
            <w:docPartUnique/>
          </w:docPartObj>
        </w:sdtPr>
        <w:sdtEndPr/>
        <w:sdtContent>
          <w:p w:rsidR="003F3DFC" w:rsidRDefault="003F3DF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06D4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6D4F">
              <w:rPr>
                <w:b/>
                <w:bCs/>
                <w:noProof/>
              </w:rPr>
              <w:t>48</w:t>
            </w:r>
            <w:r>
              <w:rPr>
                <w:b/>
                <w:bCs/>
                <w:sz w:val="24"/>
                <w:szCs w:val="24"/>
              </w:rPr>
              <w:fldChar w:fldCharType="end"/>
            </w:r>
          </w:p>
        </w:sdtContent>
      </w:sdt>
    </w:sdtContent>
  </w:sdt>
  <w:p w:rsidR="003F3DFC" w:rsidRDefault="00E221A4">
    <w:pPr>
      <w:pStyle w:val="Footer"/>
    </w:pPr>
    <w:r>
      <w:t>February</w:t>
    </w:r>
    <w:r w:rsidR="003F3DFC">
      <w:t xml:space="preserve"> 201</w:t>
    </w:r>
    <w: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D3C" w:rsidRDefault="00AD5D3C" w:rsidP="004371E4">
      <w:pPr>
        <w:spacing w:after="0" w:line="240" w:lineRule="auto"/>
      </w:pPr>
      <w:r>
        <w:separator/>
      </w:r>
    </w:p>
  </w:footnote>
  <w:footnote w:type="continuationSeparator" w:id="0">
    <w:p w:rsidR="00AD5D3C" w:rsidRDefault="00AD5D3C" w:rsidP="00437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49BE"/>
    <w:multiLevelType w:val="hybridMultilevel"/>
    <w:tmpl w:val="0AC45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D3D3E"/>
    <w:multiLevelType w:val="hybridMultilevel"/>
    <w:tmpl w:val="8AF66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91067"/>
    <w:multiLevelType w:val="hybridMultilevel"/>
    <w:tmpl w:val="0B484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53F1F"/>
    <w:multiLevelType w:val="hybridMultilevel"/>
    <w:tmpl w:val="7CD0A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F3645F"/>
    <w:multiLevelType w:val="multilevel"/>
    <w:tmpl w:val="A6849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303144"/>
    <w:multiLevelType w:val="multilevel"/>
    <w:tmpl w:val="663A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E67D36"/>
    <w:multiLevelType w:val="hybridMultilevel"/>
    <w:tmpl w:val="BE14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C93FB2"/>
    <w:multiLevelType w:val="hybridMultilevel"/>
    <w:tmpl w:val="AABE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702A0E"/>
    <w:multiLevelType w:val="multilevel"/>
    <w:tmpl w:val="1C58C23A"/>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9" w15:restartNumberingAfterBreak="0">
    <w:nsid w:val="783E4794"/>
    <w:multiLevelType w:val="hybridMultilevel"/>
    <w:tmpl w:val="610CA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9"/>
  </w:num>
  <w:num w:numId="5">
    <w:abstractNumId w:val="2"/>
  </w:num>
  <w:num w:numId="6">
    <w:abstractNumId w:val="7"/>
  </w:num>
  <w:num w:numId="7">
    <w:abstractNumId w:val="6"/>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CEA"/>
    <w:rsid w:val="00014A90"/>
    <w:rsid w:val="00026610"/>
    <w:rsid w:val="000C23E5"/>
    <w:rsid w:val="000D2B86"/>
    <w:rsid w:val="00114005"/>
    <w:rsid w:val="00173DAC"/>
    <w:rsid w:val="0019070D"/>
    <w:rsid w:val="001A4083"/>
    <w:rsid w:val="002218B4"/>
    <w:rsid w:val="00293998"/>
    <w:rsid w:val="002B1F8A"/>
    <w:rsid w:val="002B73E6"/>
    <w:rsid w:val="002C5BF9"/>
    <w:rsid w:val="002C6388"/>
    <w:rsid w:val="00302DE2"/>
    <w:rsid w:val="003274BD"/>
    <w:rsid w:val="00357EC1"/>
    <w:rsid w:val="00365676"/>
    <w:rsid w:val="003931C3"/>
    <w:rsid w:val="003C0325"/>
    <w:rsid w:val="003C7D6D"/>
    <w:rsid w:val="003E1D00"/>
    <w:rsid w:val="003F3DFC"/>
    <w:rsid w:val="00421F16"/>
    <w:rsid w:val="0042489F"/>
    <w:rsid w:val="004371E4"/>
    <w:rsid w:val="004B17CC"/>
    <w:rsid w:val="0052085E"/>
    <w:rsid w:val="00520BDE"/>
    <w:rsid w:val="00524C12"/>
    <w:rsid w:val="00552E55"/>
    <w:rsid w:val="0056430D"/>
    <w:rsid w:val="005C1D1B"/>
    <w:rsid w:val="005C4112"/>
    <w:rsid w:val="005F061D"/>
    <w:rsid w:val="006270D4"/>
    <w:rsid w:val="0063241A"/>
    <w:rsid w:val="0066268D"/>
    <w:rsid w:val="006C5EBE"/>
    <w:rsid w:val="006E625D"/>
    <w:rsid w:val="006F6C3E"/>
    <w:rsid w:val="006F6D36"/>
    <w:rsid w:val="007539C1"/>
    <w:rsid w:val="00753CEA"/>
    <w:rsid w:val="0075529B"/>
    <w:rsid w:val="00776AF2"/>
    <w:rsid w:val="007F39FA"/>
    <w:rsid w:val="007F3A52"/>
    <w:rsid w:val="007F74B6"/>
    <w:rsid w:val="00806D4F"/>
    <w:rsid w:val="00827DC7"/>
    <w:rsid w:val="00842669"/>
    <w:rsid w:val="008442ED"/>
    <w:rsid w:val="0084720E"/>
    <w:rsid w:val="0087778D"/>
    <w:rsid w:val="00885E07"/>
    <w:rsid w:val="008C0629"/>
    <w:rsid w:val="008F2D80"/>
    <w:rsid w:val="009546DD"/>
    <w:rsid w:val="009F3B72"/>
    <w:rsid w:val="00A276F3"/>
    <w:rsid w:val="00A628E6"/>
    <w:rsid w:val="00A6566B"/>
    <w:rsid w:val="00A8079B"/>
    <w:rsid w:val="00AC1CE4"/>
    <w:rsid w:val="00AD5D3C"/>
    <w:rsid w:val="00AF60C4"/>
    <w:rsid w:val="00B06F6A"/>
    <w:rsid w:val="00B17137"/>
    <w:rsid w:val="00B26712"/>
    <w:rsid w:val="00B354AB"/>
    <w:rsid w:val="00B436B8"/>
    <w:rsid w:val="00B46ADC"/>
    <w:rsid w:val="00B70B26"/>
    <w:rsid w:val="00B807E1"/>
    <w:rsid w:val="00B82A17"/>
    <w:rsid w:val="00B94E77"/>
    <w:rsid w:val="00C23979"/>
    <w:rsid w:val="00C759CC"/>
    <w:rsid w:val="00CB12AC"/>
    <w:rsid w:val="00CB379C"/>
    <w:rsid w:val="00CD7736"/>
    <w:rsid w:val="00D024EA"/>
    <w:rsid w:val="00D340E1"/>
    <w:rsid w:val="00D34DE3"/>
    <w:rsid w:val="00D37057"/>
    <w:rsid w:val="00D438FA"/>
    <w:rsid w:val="00D55C8E"/>
    <w:rsid w:val="00D83B5D"/>
    <w:rsid w:val="00D878E8"/>
    <w:rsid w:val="00D902AF"/>
    <w:rsid w:val="00D92BDE"/>
    <w:rsid w:val="00DA2EC6"/>
    <w:rsid w:val="00DB1AF8"/>
    <w:rsid w:val="00DC4CE2"/>
    <w:rsid w:val="00DD328D"/>
    <w:rsid w:val="00DE2CF2"/>
    <w:rsid w:val="00E221A4"/>
    <w:rsid w:val="00E33813"/>
    <w:rsid w:val="00E54FE1"/>
    <w:rsid w:val="00E7762E"/>
    <w:rsid w:val="00E878B7"/>
    <w:rsid w:val="00EC25F6"/>
    <w:rsid w:val="00EF1F99"/>
    <w:rsid w:val="00F01C17"/>
    <w:rsid w:val="00F47731"/>
    <w:rsid w:val="00F63712"/>
    <w:rsid w:val="00F86F24"/>
    <w:rsid w:val="00FF3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05653-B3A8-4789-9D94-44A46095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82A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E2C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E2C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3CEA"/>
    <w:rPr>
      <w:color w:val="0563C1" w:themeColor="hyperlink"/>
      <w:u w:val="single"/>
    </w:rPr>
  </w:style>
  <w:style w:type="character" w:customStyle="1" w:styleId="Heading2Char">
    <w:name w:val="Heading 2 Char"/>
    <w:basedOn w:val="DefaultParagraphFont"/>
    <w:link w:val="Heading2"/>
    <w:uiPriority w:val="9"/>
    <w:rsid w:val="00DE2C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E2CF2"/>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E2CF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E2CF2"/>
    <w:rPr>
      <w:i/>
      <w:iCs/>
    </w:rPr>
  </w:style>
  <w:style w:type="paragraph" w:styleId="ListParagraph">
    <w:name w:val="List Paragraph"/>
    <w:basedOn w:val="Normal"/>
    <w:uiPriority w:val="34"/>
    <w:qFormat/>
    <w:rsid w:val="00552E55"/>
    <w:pPr>
      <w:ind w:left="720"/>
      <w:contextualSpacing/>
    </w:pPr>
  </w:style>
  <w:style w:type="character" w:styleId="FollowedHyperlink">
    <w:name w:val="FollowedHyperlink"/>
    <w:basedOn w:val="DefaultParagraphFont"/>
    <w:uiPriority w:val="99"/>
    <w:semiHidden/>
    <w:unhideWhenUsed/>
    <w:rsid w:val="00B70B26"/>
    <w:rPr>
      <w:color w:val="954F72" w:themeColor="followedHyperlink"/>
      <w:u w:val="single"/>
    </w:rPr>
  </w:style>
  <w:style w:type="character" w:customStyle="1" w:styleId="Heading1Char">
    <w:name w:val="Heading 1 Char"/>
    <w:basedOn w:val="DefaultParagraphFont"/>
    <w:link w:val="Heading1"/>
    <w:uiPriority w:val="9"/>
    <w:rsid w:val="00B82A1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82A17"/>
    <w:pPr>
      <w:outlineLvl w:val="9"/>
    </w:pPr>
  </w:style>
  <w:style w:type="paragraph" w:styleId="TOC1">
    <w:name w:val="toc 1"/>
    <w:basedOn w:val="Normal"/>
    <w:next w:val="Normal"/>
    <w:autoRedefine/>
    <w:uiPriority w:val="39"/>
    <w:unhideWhenUsed/>
    <w:rsid w:val="00B82A17"/>
    <w:pPr>
      <w:spacing w:after="100"/>
    </w:pPr>
  </w:style>
  <w:style w:type="paragraph" w:styleId="Header">
    <w:name w:val="header"/>
    <w:basedOn w:val="Normal"/>
    <w:link w:val="HeaderChar"/>
    <w:uiPriority w:val="99"/>
    <w:unhideWhenUsed/>
    <w:rsid w:val="00437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1E4"/>
  </w:style>
  <w:style w:type="paragraph" w:styleId="Footer">
    <w:name w:val="footer"/>
    <w:basedOn w:val="Normal"/>
    <w:link w:val="FooterChar"/>
    <w:uiPriority w:val="99"/>
    <w:unhideWhenUsed/>
    <w:rsid w:val="00437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1E4"/>
  </w:style>
  <w:style w:type="paragraph" w:styleId="BalloonText">
    <w:name w:val="Balloon Text"/>
    <w:basedOn w:val="Normal"/>
    <w:link w:val="BalloonTextChar"/>
    <w:uiPriority w:val="99"/>
    <w:semiHidden/>
    <w:unhideWhenUsed/>
    <w:rsid w:val="00E87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8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055293">
      <w:bodyDiv w:val="1"/>
      <w:marLeft w:val="0"/>
      <w:marRight w:val="0"/>
      <w:marTop w:val="0"/>
      <w:marBottom w:val="0"/>
      <w:divBdr>
        <w:top w:val="none" w:sz="0" w:space="0" w:color="auto"/>
        <w:left w:val="none" w:sz="0" w:space="0" w:color="auto"/>
        <w:bottom w:val="none" w:sz="0" w:space="0" w:color="auto"/>
        <w:right w:val="none" w:sz="0" w:space="0" w:color="auto"/>
      </w:divBdr>
    </w:div>
    <w:div w:id="171928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hyperlink" Target="http://www.dss.virginia.gov"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ss.virginia.gov" TargetMode="External"/><Relationship Id="rId29" Type="http://schemas.openxmlformats.org/officeDocument/2006/relationships/hyperlink" Target="https://marketplace.cms.gov" TargetMode="External"/><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dss.virginia.gov/community/commonhelp/" TargetMode="External"/><Relationship Id="rId10" Type="http://schemas.openxmlformats.org/officeDocument/2006/relationships/hyperlink" Target="http://commonhelp.dss.virginia.gov/"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verva.org"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marketplace.cms.gov"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dss.virginia.gov/localagency/index.cgi" TargetMode="External"/><Relationship Id="rId8" Type="http://schemas.openxmlformats.org/officeDocument/2006/relationships/hyperlink" Target="https://www.vhcf.org/for-those-who-help/resources-for-providers/child-health-insurance-resources/on-demand-training/" TargetMode="External"/><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4FB5E-7F7D-4E5B-83AE-EA8C4C1F4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Kristey Mayer</dc:creator>
  <cp:keywords/>
  <dc:description/>
  <cp:lastModifiedBy>rameybm@rockinghamcountyva.gov</cp:lastModifiedBy>
  <cp:revision>2</cp:revision>
  <cp:lastPrinted>2018-09-19T15:22:00Z</cp:lastPrinted>
  <dcterms:created xsi:type="dcterms:W3CDTF">2019-05-23T15:25:00Z</dcterms:created>
  <dcterms:modified xsi:type="dcterms:W3CDTF">2019-05-23T15:25:00Z</dcterms:modified>
</cp:coreProperties>
</file>